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99" w:rsidRPr="008A3DBD" w:rsidRDefault="00906699" w:rsidP="009066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DBD">
        <w:rPr>
          <w:rFonts w:ascii="Times New Roman" w:hAnsi="Times New Roman"/>
          <w:b/>
          <w:bCs/>
          <w:sz w:val="24"/>
          <w:szCs w:val="24"/>
        </w:rPr>
        <w:t>Четвертая Фаза Программы по Улучшению Региональных Путей Сообщения в Центральной Азии (проект урпсца-4)</w:t>
      </w:r>
    </w:p>
    <w:p w:rsidR="00906699" w:rsidRPr="008A3DBD" w:rsidRDefault="00906699" w:rsidP="0090669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DBD">
        <w:rPr>
          <w:rFonts w:ascii="Times New Roman" w:hAnsi="Times New Roman"/>
          <w:b/>
          <w:bCs/>
          <w:sz w:val="24"/>
          <w:szCs w:val="24"/>
        </w:rPr>
        <w:t xml:space="preserve">Грант №: </w:t>
      </w:r>
      <w:r w:rsidRPr="008A3DBD">
        <w:rPr>
          <w:rFonts w:ascii="Times New Roman" w:hAnsi="Times New Roman"/>
          <w:b/>
          <w:bCs/>
          <w:sz w:val="24"/>
          <w:szCs w:val="24"/>
          <w:lang w:val="en-US"/>
        </w:rPr>
        <w:t>D</w:t>
      </w:r>
      <w:r w:rsidRPr="008A3DBD">
        <w:rPr>
          <w:rFonts w:ascii="Times New Roman" w:hAnsi="Times New Roman"/>
          <w:b/>
          <w:bCs/>
          <w:sz w:val="24"/>
          <w:szCs w:val="24"/>
        </w:rPr>
        <w:t>699-</w:t>
      </w:r>
      <w:r w:rsidRPr="008A3DBD">
        <w:rPr>
          <w:rFonts w:ascii="Times New Roman" w:hAnsi="Times New Roman"/>
          <w:b/>
          <w:bCs/>
          <w:sz w:val="24"/>
          <w:szCs w:val="24"/>
          <w:lang w:val="en-US"/>
        </w:rPr>
        <w:t>TJ</w:t>
      </w:r>
    </w:p>
    <w:p w:rsidR="00906699" w:rsidRPr="008A3DBD" w:rsidRDefault="00906699" w:rsidP="009066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699" w:rsidRPr="008A3DBD" w:rsidRDefault="00906699" w:rsidP="00906699">
      <w:pPr>
        <w:autoSpaceDE w:val="0"/>
        <w:autoSpaceDN w:val="0"/>
        <w:adjustRightInd w:val="0"/>
        <w:spacing w:after="0"/>
        <w:ind w:left="-709" w:right="14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A3DBD">
        <w:rPr>
          <w:rFonts w:ascii="Times New Roman" w:eastAsia="Times New Roman" w:hAnsi="Times New Roman"/>
          <w:sz w:val="24"/>
          <w:szCs w:val="24"/>
          <w:lang w:bidi="en-US"/>
        </w:rPr>
        <w:t xml:space="preserve">Республика Таджикистан получила грант №: </w:t>
      </w:r>
      <w:r w:rsidRPr="008A3DBD">
        <w:rPr>
          <w:rFonts w:ascii="Times New Roman" w:eastAsia="Times New Roman" w:hAnsi="Times New Roman"/>
          <w:sz w:val="24"/>
          <w:szCs w:val="24"/>
          <w:lang w:val="en-US" w:bidi="en-US"/>
        </w:rPr>
        <w:t>D</w:t>
      </w:r>
      <w:r w:rsidRPr="008A3DBD">
        <w:rPr>
          <w:rFonts w:ascii="Times New Roman" w:eastAsia="Times New Roman" w:hAnsi="Times New Roman"/>
          <w:sz w:val="24"/>
          <w:szCs w:val="24"/>
          <w:lang w:bidi="en-US"/>
        </w:rPr>
        <w:t>699-</w:t>
      </w:r>
      <w:r w:rsidRPr="008A3DBD">
        <w:rPr>
          <w:rFonts w:ascii="Times New Roman" w:eastAsia="Times New Roman" w:hAnsi="Times New Roman"/>
          <w:sz w:val="24"/>
          <w:szCs w:val="24"/>
          <w:lang w:val="en-US" w:bidi="en-US"/>
        </w:rPr>
        <w:t>TJ</w:t>
      </w:r>
      <w:r w:rsidRPr="008A3DBD">
        <w:rPr>
          <w:rFonts w:ascii="Times New Roman" w:eastAsia="Times New Roman" w:hAnsi="Times New Roman"/>
          <w:sz w:val="24"/>
          <w:szCs w:val="24"/>
          <w:lang w:bidi="en-US"/>
        </w:rPr>
        <w:t xml:space="preserve"> от Международной ассоциации развития (</w:t>
      </w:r>
      <w:r w:rsidRPr="008A3DBD">
        <w:rPr>
          <w:rFonts w:ascii="Times New Roman" w:eastAsia="Times New Roman" w:hAnsi="Times New Roman"/>
          <w:sz w:val="24"/>
          <w:szCs w:val="24"/>
          <w:lang w:val="en-US" w:bidi="en-US"/>
        </w:rPr>
        <w:t>IDA</w:t>
      </w:r>
      <w:r w:rsidRPr="008A3DBD">
        <w:rPr>
          <w:rFonts w:ascii="Times New Roman" w:eastAsia="Times New Roman" w:hAnsi="Times New Roman"/>
          <w:sz w:val="24"/>
          <w:szCs w:val="24"/>
          <w:lang w:bidi="en-US"/>
        </w:rPr>
        <w:t xml:space="preserve">) и Южноазиатского регионального интеграционного партнерства для реализации Четвертой фазы Программы по улучшению региональных путей сообщения в Центральной Азии (УРПСЦА-4) и с целью своевременного и удовлетворительного выполнения проекта намеревается нанять: </w:t>
      </w:r>
      <w:r w:rsidRPr="008A3DB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ИТ-специалиста по таможенным системам -1 человек </w:t>
      </w:r>
    </w:p>
    <w:p w:rsidR="00906699" w:rsidRPr="008A3DBD" w:rsidRDefault="00906699" w:rsidP="001865CA">
      <w:pPr>
        <w:spacing w:after="0" w:line="240" w:lineRule="auto"/>
        <w:ind w:left="-709" w:right="141"/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</w:pPr>
      <w:r w:rsidRPr="008A3DBD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>Техническое задание можно получить по следующей ссылке:</w:t>
      </w:r>
      <w:r w:rsidR="001865CA" w:rsidRPr="001865CA">
        <w:t xml:space="preserve"> </w:t>
      </w:r>
      <w:hyperlink r:id="rId5" w:history="1">
        <w:r w:rsidR="001865CA" w:rsidRPr="001F18EA">
          <w:rPr>
            <w:rStyle w:val="a3"/>
            <w:rFonts w:ascii="Times New Roman" w:hAnsi="Times New Roman"/>
            <w:bCs/>
            <w:i/>
            <w:spacing w:val="4"/>
            <w:sz w:val="24"/>
            <w:szCs w:val="24"/>
          </w:rPr>
          <w:t>https://disk.yandex.ru/d/23JBuC4mu9a49g</w:t>
        </w:r>
      </w:hyperlink>
      <w:r w:rsidR="001865CA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 </w:t>
      </w:r>
      <w:r w:rsidRPr="008A3DBD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 </w:t>
      </w:r>
    </w:p>
    <w:p w:rsidR="00906699" w:rsidRPr="008A3DBD" w:rsidRDefault="00906699" w:rsidP="009066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3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64"/>
      </w:tblGrid>
      <w:tr w:rsidR="007344EE" w:rsidRPr="008A3DBD" w:rsidTr="007344EE">
        <w:tc>
          <w:tcPr>
            <w:tcW w:w="8364" w:type="dxa"/>
            <w:shd w:val="clear" w:color="auto" w:fill="auto"/>
            <w:vAlign w:val="center"/>
          </w:tcPr>
          <w:p w:rsidR="007344EE" w:rsidRPr="008A3DBD" w:rsidRDefault="007344EE" w:rsidP="007344E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3D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Квалификационные требования</w:t>
            </w:r>
          </w:p>
        </w:tc>
      </w:tr>
      <w:tr w:rsidR="008A3DBD" w:rsidRPr="008A3DBD" w:rsidTr="007344EE">
        <w:tc>
          <w:tcPr>
            <w:tcW w:w="8364" w:type="dxa"/>
            <w:shd w:val="clear" w:color="auto" w:fill="auto"/>
          </w:tcPr>
          <w:p w:rsidR="008A3DBD" w:rsidRPr="008A3DBD" w:rsidRDefault="008A3DBD" w:rsidP="008A3DBD">
            <w:pPr>
              <w:pStyle w:val="a4"/>
              <w:numPr>
                <w:ilvl w:val="0"/>
                <w:numId w:val="5"/>
              </w:numPr>
              <w:spacing w:after="120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3DB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крайней мере, высшее образование в области инженерно-технических наук/ разработки ПО / управления информацией / программного обеспечения;</w:t>
            </w:r>
          </w:p>
        </w:tc>
      </w:tr>
      <w:tr w:rsidR="008A3DBD" w:rsidRPr="008A3DBD" w:rsidTr="007344EE">
        <w:tc>
          <w:tcPr>
            <w:tcW w:w="8364" w:type="dxa"/>
            <w:shd w:val="clear" w:color="auto" w:fill="auto"/>
          </w:tcPr>
          <w:p w:rsidR="008A3DBD" w:rsidRPr="008A3DBD" w:rsidRDefault="008A3DBD" w:rsidP="008A3DBD">
            <w:pPr>
              <w:pStyle w:val="a4"/>
              <w:numPr>
                <w:ilvl w:val="0"/>
                <w:numId w:val="5"/>
              </w:numPr>
              <w:spacing w:after="120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3DBD">
              <w:rPr>
                <w:rFonts w:ascii="Times New Roman" w:hAnsi="Times New Roman"/>
                <w:sz w:val="24"/>
                <w:szCs w:val="24"/>
                <w:lang w:val="ru-RU"/>
              </w:rPr>
              <w:t>Не менее 2 лет соответствующего профессионального опыта в области информационных технологий и систем администрирования и управления данными в государственных учреждениях, международных финансовых институтах, аналогичных (инвестиционных) проектах или частных предприятиях и организациях, а также банках;</w:t>
            </w:r>
          </w:p>
        </w:tc>
      </w:tr>
      <w:tr w:rsidR="008A3DBD" w:rsidRPr="008A3DBD" w:rsidTr="007344EE">
        <w:tc>
          <w:tcPr>
            <w:tcW w:w="8364" w:type="dxa"/>
            <w:shd w:val="clear" w:color="auto" w:fill="auto"/>
          </w:tcPr>
          <w:p w:rsidR="008A3DBD" w:rsidRPr="008A3DBD" w:rsidRDefault="008A3DBD" w:rsidP="008A3DBD">
            <w:pPr>
              <w:pStyle w:val="a6"/>
              <w:widowControl w:val="0"/>
              <w:numPr>
                <w:ilvl w:val="0"/>
                <w:numId w:val="5"/>
              </w:numPr>
              <w:spacing w:after="120" w:line="245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DBD">
              <w:rPr>
                <w:rFonts w:ascii="Times New Roman" w:hAnsi="Times New Roman"/>
                <w:sz w:val="24"/>
                <w:szCs w:val="24"/>
              </w:rPr>
              <w:t>Не менее 1 года опыта работы в области поддержки, проектирования и установки физической вычислительной инфраструктуры для предоставления информационных систем;</w:t>
            </w:r>
          </w:p>
        </w:tc>
      </w:tr>
      <w:tr w:rsidR="008A3DBD" w:rsidRPr="008A3DBD" w:rsidTr="007344EE">
        <w:tc>
          <w:tcPr>
            <w:tcW w:w="8364" w:type="dxa"/>
            <w:shd w:val="clear" w:color="auto" w:fill="auto"/>
          </w:tcPr>
          <w:p w:rsidR="008A3DBD" w:rsidRPr="008A3DBD" w:rsidRDefault="008A3DBD" w:rsidP="008A3DBD">
            <w:pPr>
              <w:pStyle w:val="a6"/>
              <w:widowControl w:val="0"/>
              <w:numPr>
                <w:ilvl w:val="0"/>
                <w:numId w:val="5"/>
              </w:numPr>
              <w:spacing w:after="120" w:line="245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DBD">
              <w:rPr>
                <w:rFonts w:ascii="Times New Roman" w:hAnsi="Times New Roman"/>
                <w:sz w:val="24"/>
                <w:szCs w:val="24"/>
              </w:rPr>
              <w:t>Хорошее знание серверных и коммуникационных технологий и связанного с ними оборудования, а также операционных систем является преимуществом;</w:t>
            </w:r>
          </w:p>
        </w:tc>
      </w:tr>
      <w:tr w:rsidR="008A3DBD" w:rsidRPr="008A3DBD" w:rsidTr="007344EE">
        <w:tc>
          <w:tcPr>
            <w:tcW w:w="8364" w:type="dxa"/>
            <w:shd w:val="clear" w:color="auto" w:fill="auto"/>
          </w:tcPr>
          <w:p w:rsidR="008A3DBD" w:rsidRPr="008A3DBD" w:rsidRDefault="008A3DBD" w:rsidP="008A3DBD">
            <w:pPr>
              <w:pStyle w:val="a6"/>
              <w:widowControl w:val="0"/>
              <w:numPr>
                <w:ilvl w:val="0"/>
                <w:numId w:val="5"/>
              </w:numPr>
              <w:spacing w:after="120" w:line="245" w:lineRule="auto"/>
              <w:ind w:left="709"/>
              <w:jc w:val="both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8A3DBD">
              <w:rPr>
                <w:rFonts w:ascii="Times New Roman" w:hAnsi="Times New Roman"/>
                <w:w w:val="102"/>
                <w:sz w:val="24"/>
                <w:szCs w:val="24"/>
              </w:rPr>
              <w:t>Необходим опыт работы с сервисами и системами репликации данных для обеспечения непрерывности бизнес-процессов информационных систем;</w:t>
            </w:r>
          </w:p>
        </w:tc>
      </w:tr>
      <w:tr w:rsidR="008A3DBD" w:rsidRPr="008A3DBD" w:rsidTr="007344EE">
        <w:tc>
          <w:tcPr>
            <w:tcW w:w="8364" w:type="dxa"/>
            <w:shd w:val="clear" w:color="auto" w:fill="auto"/>
          </w:tcPr>
          <w:p w:rsidR="008A3DBD" w:rsidRPr="008A3DBD" w:rsidRDefault="008A3DBD" w:rsidP="008A3DBD">
            <w:pPr>
              <w:pStyle w:val="a6"/>
              <w:widowControl w:val="0"/>
              <w:numPr>
                <w:ilvl w:val="0"/>
                <w:numId w:val="5"/>
              </w:numPr>
              <w:spacing w:after="120" w:line="245" w:lineRule="auto"/>
              <w:ind w:left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3DBD">
              <w:rPr>
                <w:rFonts w:ascii="Times New Roman" w:hAnsi="Times New Roman"/>
                <w:w w:val="102"/>
                <w:sz w:val="24"/>
                <w:szCs w:val="24"/>
              </w:rPr>
              <w:t>Хорошее знание таджикского, русского языков, как письменно, так и устно. Разговорные навыки английского языка, так же, как и навыки письма приветствуется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</w:tc>
      </w:tr>
      <w:tr w:rsidR="008A3DBD" w:rsidRPr="008A3DBD" w:rsidTr="007344EE">
        <w:tc>
          <w:tcPr>
            <w:tcW w:w="8364" w:type="dxa"/>
            <w:shd w:val="clear" w:color="auto" w:fill="auto"/>
          </w:tcPr>
          <w:p w:rsidR="008A3DBD" w:rsidRPr="008A3DBD" w:rsidRDefault="008A3DBD" w:rsidP="008A3DB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8A3DBD">
              <w:rPr>
                <w:rFonts w:ascii="Times New Roman" w:hAnsi="Times New Roman"/>
                <w:w w:val="102"/>
                <w:sz w:val="24"/>
                <w:szCs w:val="24"/>
              </w:rPr>
              <w:t>Профессиональный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 xml:space="preserve"> пользователь приложений </w:t>
            </w:r>
            <w:r w:rsidRPr="008A3D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Microsoft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3D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family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3D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OS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8A3D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MS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3D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Office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8A3D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MS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3D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Excel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8A3D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Power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3D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Point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8A3D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MS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3D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Teams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8A3D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MS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3D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Project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8A3D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MS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A3D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Visio</w:t>
            </w:r>
            <w:r w:rsidRPr="008A3DBD">
              <w:rPr>
                <w:rFonts w:ascii="Times New Roman" w:eastAsia="Calibri" w:hAnsi="Times New Roman"/>
                <w:sz w:val="24"/>
                <w:szCs w:val="24"/>
              </w:rPr>
              <w:t>, знания по настройке и обслуживанию почтовых программ.</w:t>
            </w:r>
          </w:p>
        </w:tc>
      </w:tr>
    </w:tbl>
    <w:p w:rsidR="00906699" w:rsidRPr="008A3DBD" w:rsidRDefault="00906699" w:rsidP="00906699">
      <w:pPr>
        <w:spacing w:after="0" w:line="240" w:lineRule="auto"/>
        <w:ind w:left="-142" w:right="566"/>
        <w:jc w:val="center"/>
        <w:rPr>
          <w:rFonts w:ascii="Times New Roman" w:hAnsi="Times New Roman"/>
          <w:b/>
          <w:sz w:val="24"/>
          <w:szCs w:val="24"/>
        </w:rPr>
      </w:pPr>
    </w:p>
    <w:p w:rsidR="00906699" w:rsidRPr="008A3DBD" w:rsidRDefault="00906699" w:rsidP="00906699">
      <w:pPr>
        <w:spacing w:after="0" w:line="240" w:lineRule="auto"/>
        <w:ind w:left="-142" w:right="566"/>
        <w:jc w:val="center"/>
        <w:rPr>
          <w:rFonts w:ascii="Times New Roman" w:hAnsi="Times New Roman"/>
          <w:b/>
          <w:sz w:val="24"/>
          <w:szCs w:val="24"/>
        </w:rPr>
      </w:pPr>
      <w:r w:rsidRPr="008A3DBD">
        <w:rPr>
          <w:rFonts w:ascii="Times New Roman" w:hAnsi="Times New Roman"/>
          <w:b/>
          <w:sz w:val="24"/>
          <w:szCs w:val="24"/>
        </w:rPr>
        <w:t>Заинтересованные кандидаты могу</w:t>
      </w:r>
      <w:r w:rsidR="00F840F3" w:rsidRPr="008A3DBD">
        <w:rPr>
          <w:rFonts w:ascii="Times New Roman" w:hAnsi="Times New Roman"/>
          <w:b/>
          <w:sz w:val="24"/>
          <w:szCs w:val="24"/>
        </w:rPr>
        <w:t>т присылать мотивационное письмо,</w:t>
      </w:r>
      <w:r w:rsidRPr="008A3DBD">
        <w:rPr>
          <w:rFonts w:ascii="Times New Roman" w:hAnsi="Times New Roman"/>
          <w:b/>
          <w:sz w:val="24"/>
          <w:szCs w:val="24"/>
        </w:rPr>
        <w:t xml:space="preserve"> резюме</w:t>
      </w:r>
      <w:r w:rsidR="00F840F3" w:rsidRPr="008A3DBD">
        <w:rPr>
          <w:rFonts w:ascii="Times New Roman" w:hAnsi="Times New Roman"/>
          <w:b/>
          <w:sz w:val="24"/>
          <w:szCs w:val="24"/>
        </w:rPr>
        <w:t xml:space="preserve"> и </w:t>
      </w:r>
      <w:r w:rsidR="00355794" w:rsidRPr="008A3DBD">
        <w:rPr>
          <w:rFonts w:ascii="Times New Roman" w:hAnsi="Times New Roman"/>
          <w:b/>
          <w:sz w:val="24"/>
          <w:szCs w:val="24"/>
        </w:rPr>
        <w:t>рекомендации</w:t>
      </w:r>
      <w:r w:rsidRPr="008A3DBD">
        <w:rPr>
          <w:rFonts w:ascii="Times New Roman" w:hAnsi="Times New Roman"/>
          <w:b/>
          <w:sz w:val="24"/>
          <w:szCs w:val="24"/>
        </w:rPr>
        <w:t xml:space="preserve"> (</w:t>
      </w:r>
      <w:r w:rsidRPr="008A3DBD">
        <w:rPr>
          <w:rFonts w:ascii="Times New Roman" w:hAnsi="Times New Roman"/>
          <w:b/>
          <w:i/>
          <w:sz w:val="24"/>
          <w:szCs w:val="24"/>
        </w:rPr>
        <w:t>на русском и английском языках</w:t>
      </w:r>
      <w:r w:rsidRPr="008A3DBD">
        <w:rPr>
          <w:rFonts w:ascii="Times New Roman" w:hAnsi="Times New Roman"/>
          <w:b/>
          <w:sz w:val="24"/>
          <w:szCs w:val="24"/>
        </w:rPr>
        <w:t>) с</w:t>
      </w:r>
      <w:r w:rsidR="007344EE" w:rsidRPr="008A3DBD">
        <w:rPr>
          <w:rFonts w:ascii="Times New Roman" w:hAnsi="Times New Roman"/>
          <w:b/>
          <w:sz w:val="24"/>
          <w:szCs w:val="24"/>
        </w:rPr>
        <w:t xml:space="preserve"> пометкой </w:t>
      </w:r>
      <w:r w:rsidRPr="008A3DBD">
        <w:rPr>
          <w:rFonts w:ascii="Times New Roman" w:hAnsi="Times New Roman"/>
          <w:b/>
          <w:sz w:val="24"/>
          <w:szCs w:val="24"/>
        </w:rPr>
        <w:t xml:space="preserve"> </w:t>
      </w:r>
      <w:r w:rsidR="007344EE" w:rsidRPr="008A3DBD">
        <w:rPr>
          <w:rFonts w:ascii="Times New Roman" w:hAnsi="Times New Roman"/>
          <w:b/>
          <w:sz w:val="24"/>
          <w:szCs w:val="24"/>
        </w:rPr>
        <w:t>«ИТ специалист по таможенным система»</w:t>
      </w:r>
      <w:r w:rsidR="00BD7DE5">
        <w:rPr>
          <w:rFonts w:ascii="Times New Roman" w:hAnsi="Times New Roman"/>
          <w:b/>
          <w:sz w:val="24"/>
          <w:szCs w:val="24"/>
        </w:rPr>
        <w:t xml:space="preserve"> </w:t>
      </w:r>
      <w:r w:rsidR="00BD7DE5">
        <w:rPr>
          <w:rFonts w:ascii="Times New Roman" w:hAnsi="Times New Roman"/>
          <w:b/>
          <w:sz w:val="24"/>
          <w:szCs w:val="24"/>
          <w:lang w:val="tg-Cyrl-TJ"/>
        </w:rPr>
        <w:t>(</w:t>
      </w:r>
      <w:r w:rsidR="00BD7DE5" w:rsidRPr="00BF0A12">
        <w:rPr>
          <w:rFonts w:ascii="Times New Roman" w:hAnsi="Times New Roman"/>
          <w:b/>
          <w:i/>
          <w:sz w:val="24"/>
          <w:szCs w:val="24"/>
          <w:lang w:val="tg-Cyrl-TJ"/>
        </w:rPr>
        <w:t>в теме письма</w:t>
      </w:r>
      <w:r w:rsidR="00BD7DE5">
        <w:rPr>
          <w:rFonts w:ascii="Times New Roman" w:hAnsi="Times New Roman"/>
          <w:b/>
          <w:sz w:val="24"/>
          <w:szCs w:val="24"/>
          <w:lang w:val="tg-Cyrl-TJ"/>
        </w:rPr>
        <w:t>)</w:t>
      </w:r>
      <w:r w:rsidRPr="008A3DBD">
        <w:rPr>
          <w:rFonts w:ascii="Times New Roman" w:hAnsi="Times New Roman"/>
          <w:b/>
          <w:sz w:val="24"/>
          <w:szCs w:val="24"/>
        </w:rPr>
        <w:t xml:space="preserve">, по адресу: проспект Х. </w:t>
      </w:r>
      <w:proofErr w:type="spellStart"/>
      <w:r w:rsidRPr="008A3DBD">
        <w:rPr>
          <w:rFonts w:ascii="Times New Roman" w:hAnsi="Times New Roman"/>
          <w:b/>
          <w:sz w:val="24"/>
          <w:szCs w:val="24"/>
        </w:rPr>
        <w:t>Шерози</w:t>
      </w:r>
      <w:proofErr w:type="spellEnd"/>
      <w:r w:rsidRPr="008A3DBD">
        <w:rPr>
          <w:rFonts w:ascii="Times New Roman" w:hAnsi="Times New Roman"/>
          <w:b/>
          <w:sz w:val="24"/>
          <w:szCs w:val="24"/>
        </w:rPr>
        <w:t xml:space="preserve">, 16/1, Тел: 98 574 0341 или по электронной почте: </w:t>
      </w:r>
      <w:hyperlink r:id="rId6" w:history="1">
        <w:r w:rsidRPr="008A3DBD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cars</w:t>
        </w:r>
        <w:r w:rsidRPr="008A3DBD">
          <w:rPr>
            <w:rStyle w:val="a3"/>
            <w:rFonts w:ascii="Times New Roman" w:hAnsi="Times New Roman"/>
            <w:b/>
            <w:sz w:val="24"/>
            <w:szCs w:val="24"/>
          </w:rPr>
          <w:t>-4_</w:t>
        </w:r>
        <w:r w:rsidRPr="008A3DBD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project</w:t>
        </w:r>
        <w:r w:rsidRPr="008A3DBD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Pr="008A3DBD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gumruk</w:t>
        </w:r>
        <w:r w:rsidRPr="008A3DBD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8A3DBD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tj</w:t>
        </w:r>
      </w:hyperlink>
      <w:r w:rsidRPr="008A3DBD">
        <w:rPr>
          <w:rFonts w:ascii="Times New Roman" w:hAnsi="Times New Roman"/>
          <w:b/>
          <w:sz w:val="24"/>
          <w:szCs w:val="24"/>
        </w:rPr>
        <w:t xml:space="preserve">  с копией на </w:t>
      </w:r>
      <w:hyperlink r:id="rId7" w:history="1">
        <w:r w:rsidRPr="008A3DBD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tuidieva</w:t>
        </w:r>
        <w:r w:rsidRPr="008A3DBD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Pr="008A3DBD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gumruk</w:t>
        </w:r>
        <w:r w:rsidRPr="008A3DBD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A3DBD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tj</w:t>
        </w:r>
        <w:proofErr w:type="spellEnd"/>
      </w:hyperlink>
      <w:r w:rsidRPr="008A3DBD">
        <w:rPr>
          <w:rFonts w:ascii="Times New Roman" w:hAnsi="Times New Roman"/>
          <w:b/>
          <w:sz w:val="24"/>
          <w:szCs w:val="24"/>
        </w:rPr>
        <w:t xml:space="preserve"> </w:t>
      </w:r>
    </w:p>
    <w:p w:rsidR="00B3070E" w:rsidRPr="008A3DBD" w:rsidRDefault="00B3070E" w:rsidP="00906699">
      <w:pPr>
        <w:spacing w:after="0" w:line="240" w:lineRule="auto"/>
        <w:ind w:left="-142" w:right="566"/>
        <w:jc w:val="center"/>
        <w:rPr>
          <w:rFonts w:ascii="Times New Roman" w:hAnsi="Times New Roman"/>
          <w:b/>
          <w:sz w:val="24"/>
          <w:szCs w:val="24"/>
        </w:rPr>
      </w:pPr>
    </w:p>
    <w:p w:rsidR="00906699" w:rsidRPr="008A3DBD" w:rsidRDefault="00906699" w:rsidP="00906699">
      <w:pPr>
        <w:spacing w:after="0" w:line="240" w:lineRule="auto"/>
        <w:ind w:left="-142" w:right="566"/>
        <w:jc w:val="center"/>
        <w:rPr>
          <w:rFonts w:ascii="Times New Roman" w:hAnsi="Times New Roman"/>
          <w:sz w:val="24"/>
          <w:szCs w:val="24"/>
        </w:rPr>
      </w:pPr>
      <w:r w:rsidRPr="008A3DBD">
        <w:rPr>
          <w:rFonts w:ascii="Times New Roman" w:hAnsi="Times New Roman"/>
          <w:b/>
          <w:sz w:val="24"/>
          <w:szCs w:val="24"/>
          <w:u w:val="single"/>
        </w:rPr>
        <w:t xml:space="preserve">Последний срок подачи заявок </w:t>
      </w:r>
      <w:r w:rsidR="000C5E20" w:rsidRPr="000C5E20">
        <w:rPr>
          <w:rFonts w:ascii="Times New Roman" w:hAnsi="Times New Roman"/>
          <w:b/>
          <w:sz w:val="24"/>
          <w:szCs w:val="24"/>
          <w:u w:val="single"/>
        </w:rPr>
        <w:t>04.02.</w:t>
      </w:r>
      <w:bookmarkStart w:id="0" w:name="_GoBack"/>
      <w:bookmarkEnd w:id="0"/>
      <w:r w:rsidRPr="008A3DBD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355794" w:rsidRPr="008A3DBD">
        <w:rPr>
          <w:rFonts w:ascii="Times New Roman" w:hAnsi="Times New Roman"/>
          <w:b/>
          <w:sz w:val="24"/>
          <w:szCs w:val="24"/>
          <w:u w:val="single"/>
        </w:rPr>
        <w:t>5</w:t>
      </w:r>
      <w:r w:rsidRPr="008A3DBD">
        <w:rPr>
          <w:rFonts w:ascii="Times New Roman" w:hAnsi="Times New Roman"/>
          <w:b/>
          <w:sz w:val="24"/>
          <w:szCs w:val="24"/>
          <w:u w:val="single"/>
        </w:rPr>
        <w:t>, до 1</w:t>
      </w:r>
      <w:r w:rsidR="00354253" w:rsidRPr="008A3DBD">
        <w:rPr>
          <w:rFonts w:ascii="Times New Roman" w:hAnsi="Times New Roman"/>
          <w:b/>
          <w:sz w:val="24"/>
          <w:szCs w:val="24"/>
          <w:u w:val="single"/>
        </w:rPr>
        <w:t>7</w:t>
      </w:r>
      <w:r w:rsidRPr="008A3DBD">
        <w:rPr>
          <w:rFonts w:ascii="Times New Roman" w:hAnsi="Times New Roman"/>
          <w:b/>
          <w:sz w:val="24"/>
          <w:szCs w:val="24"/>
          <w:u w:val="single"/>
        </w:rPr>
        <w:t>:00 по душанбинскому времени</w:t>
      </w:r>
      <w:r w:rsidRPr="008A3DBD">
        <w:rPr>
          <w:rFonts w:ascii="Times New Roman" w:hAnsi="Times New Roman"/>
          <w:b/>
          <w:sz w:val="24"/>
          <w:szCs w:val="24"/>
        </w:rPr>
        <w:t>.</w:t>
      </w:r>
    </w:p>
    <w:p w:rsidR="00F769E7" w:rsidRPr="008A3DBD" w:rsidRDefault="00F769E7">
      <w:pPr>
        <w:rPr>
          <w:rFonts w:ascii="Times New Roman" w:hAnsi="Times New Roman"/>
          <w:sz w:val="24"/>
          <w:szCs w:val="24"/>
        </w:rPr>
      </w:pPr>
    </w:p>
    <w:sectPr w:rsidR="00F769E7" w:rsidRPr="008A3DBD" w:rsidSect="007D0436">
      <w:pgSz w:w="11906" w:h="16838" w:code="9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1005"/>
    <w:multiLevelType w:val="hybridMultilevel"/>
    <w:tmpl w:val="65CC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1D1D"/>
    <w:multiLevelType w:val="hybridMultilevel"/>
    <w:tmpl w:val="376C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1929"/>
    <w:multiLevelType w:val="hybridMultilevel"/>
    <w:tmpl w:val="DF346C86"/>
    <w:lvl w:ilvl="0" w:tplc="2B3051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5F451B17"/>
    <w:multiLevelType w:val="hybridMultilevel"/>
    <w:tmpl w:val="18222B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B502D"/>
    <w:multiLevelType w:val="hybridMultilevel"/>
    <w:tmpl w:val="8730D62A"/>
    <w:lvl w:ilvl="0" w:tplc="2B3051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99"/>
    <w:rsid w:val="000110FA"/>
    <w:rsid w:val="000C5E20"/>
    <w:rsid w:val="000F729B"/>
    <w:rsid w:val="001865CA"/>
    <w:rsid w:val="001B2E5B"/>
    <w:rsid w:val="00216D58"/>
    <w:rsid w:val="00275B0D"/>
    <w:rsid w:val="002F6971"/>
    <w:rsid w:val="00354253"/>
    <w:rsid w:val="00355794"/>
    <w:rsid w:val="004833C8"/>
    <w:rsid w:val="007230C9"/>
    <w:rsid w:val="007344EE"/>
    <w:rsid w:val="007B2542"/>
    <w:rsid w:val="007D4B7B"/>
    <w:rsid w:val="00895535"/>
    <w:rsid w:val="008A3DBD"/>
    <w:rsid w:val="00906699"/>
    <w:rsid w:val="00A8353E"/>
    <w:rsid w:val="00B14A61"/>
    <w:rsid w:val="00B3070E"/>
    <w:rsid w:val="00BD7DE5"/>
    <w:rsid w:val="00C5625E"/>
    <w:rsid w:val="00C94B77"/>
    <w:rsid w:val="00D347C6"/>
    <w:rsid w:val="00D91DEE"/>
    <w:rsid w:val="00F769E7"/>
    <w:rsid w:val="00F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F9B9"/>
  <w15:chartTrackingRefBased/>
  <w15:docId w15:val="{B877DF13-9FAC-4855-BE98-8933250E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6699"/>
    <w:rPr>
      <w:color w:val="0563C1"/>
      <w:u w:val="single"/>
    </w:rPr>
  </w:style>
  <w:style w:type="paragraph" w:styleId="a4">
    <w:name w:val="No Spacing"/>
    <w:basedOn w:val="a"/>
    <w:link w:val="a5"/>
    <w:uiPriority w:val="1"/>
    <w:qFormat/>
    <w:rsid w:val="00906699"/>
    <w:pPr>
      <w:spacing w:after="0" w:line="240" w:lineRule="auto"/>
    </w:pPr>
    <w:rPr>
      <w:rFonts w:ascii="Cambria" w:hAnsi="Cambria"/>
      <w:lang w:val="en-US" w:bidi="en-US"/>
    </w:rPr>
  </w:style>
  <w:style w:type="character" w:customStyle="1" w:styleId="a5">
    <w:name w:val="Без интервала Знак"/>
    <w:link w:val="a4"/>
    <w:uiPriority w:val="1"/>
    <w:rsid w:val="00906699"/>
    <w:rPr>
      <w:rFonts w:ascii="Cambria" w:eastAsia="Calibri" w:hAnsi="Cambria" w:cs="Times New Roman"/>
      <w:lang w:val="en-US" w:bidi="en-US"/>
    </w:rPr>
  </w:style>
  <w:style w:type="paragraph" w:styleId="a6">
    <w:name w:val="List Paragraph"/>
    <w:aliases w:val="List Paragraph (numbered (a)),List_Paragraph,Multilevel para_II,List Paragraph1,Numbered list,Akapit z listą BS,List Paragraph 1,Forth level,Bullet1,References,Outlines a.b.c.,List Bullet Mary,ICMA Bullet List,PAD,Main numbered paragrap,H"/>
    <w:basedOn w:val="a"/>
    <w:link w:val="a7"/>
    <w:uiPriority w:val="34"/>
    <w:qFormat/>
    <w:rsid w:val="00906699"/>
    <w:pPr>
      <w:ind w:left="720"/>
      <w:contextualSpacing/>
    </w:pPr>
    <w:rPr>
      <w:rFonts w:eastAsia="Times New Roman"/>
      <w:lang w:eastAsia="ru-RU"/>
    </w:rPr>
  </w:style>
  <w:style w:type="character" w:customStyle="1" w:styleId="a7">
    <w:name w:val="Абзац списка Знак"/>
    <w:aliases w:val="List Paragraph (numbered (a)) Знак,List_Paragraph Знак,Multilevel para_II Знак,List Paragraph1 Знак,Numbered list Знак,Akapit z listą BS Знак,List Paragraph 1 Знак,Forth level Знак,Bullet1 Знак,References Знак,Outlines a.b.c. Знак"/>
    <w:link w:val="a6"/>
    <w:uiPriority w:val="34"/>
    <w:qFormat/>
    <w:rsid w:val="00906699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qFormat/>
    <w:rsid w:val="009066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B2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idieva@gumruk.t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s-4_project@gumruk.tj" TargetMode="External"/><Relationship Id="rId5" Type="http://schemas.openxmlformats.org/officeDocument/2006/relationships/hyperlink" Target="https://disk.yandex.ru/d/23JBuC4mu9a4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 Procurement</dc:creator>
  <cp:keywords/>
  <dc:description/>
  <cp:lastModifiedBy>PIG Procurement</cp:lastModifiedBy>
  <cp:revision>12</cp:revision>
  <dcterms:created xsi:type="dcterms:W3CDTF">2024-10-02T10:21:00Z</dcterms:created>
  <dcterms:modified xsi:type="dcterms:W3CDTF">2025-01-20T09:36:00Z</dcterms:modified>
</cp:coreProperties>
</file>