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E71F" w14:textId="77777777" w:rsidR="00610D69" w:rsidRPr="00F82E80" w:rsidRDefault="00610D69" w:rsidP="00610D69">
      <w:pPr>
        <w:pStyle w:val="Formatvorlage3-SectionVll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2E80">
        <w:rPr>
          <w:rFonts w:ascii="Times New Roman" w:hAnsi="Times New Roman" w:cs="Times New Roman"/>
          <w:sz w:val="28"/>
          <w:szCs w:val="28"/>
          <w:lang w:val="ru-RU"/>
        </w:rPr>
        <w:t>Приглашение к участию в торгах</w:t>
      </w:r>
    </w:p>
    <w:p w14:paraId="6E4A6228" w14:textId="77777777" w:rsidR="00610D69" w:rsidRPr="00F82E80" w:rsidRDefault="00610D69" w:rsidP="00610D69">
      <w:pPr>
        <w:pStyle w:val="Formatvorlage3-SectionVlll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A486D4" w14:textId="77777777" w:rsidR="00610D69" w:rsidRPr="00F82E80" w:rsidRDefault="00610D69" w:rsidP="00610D69">
      <w:pPr>
        <w:spacing w:after="200"/>
        <w:rPr>
          <w:i/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Республика Таджикистан </w:t>
      </w:r>
    </w:p>
    <w:p w14:paraId="60D534E0" w14:textId="77777777" w:rsidR="00610D69" w:rsidRPr="00F82E80" w:rsidRDefault="00610D69" w:rsidP="00610D69">
      <w:pPr>
        <w:rPr>
          <w:b/>
          <w:bCs/>
          <w:i/>
          <w:szCs w:val="24"/>
          <w:lang w:val="ru-RU"/>
        </w:rPr>
      </w:pPr>
      <w:r w:rsidRPr="00F82E80">
        <w:rPr>
          <w:b/>
          <w:bCs/>
          <w:i/>
          <w:szCs w:val="24"/>
          <w:lang w:val="ru-RU"/>
        </w:rPr>
        <w:t xml:space="preserve">Проект: «Поддержка продвижения базового образования и доступа к объектам водоснабжения, санитарии и гигиены в сельской местности» </w:t>
      </w:r>
    </w:p>
    <w:p w14:paraId="6E5A689D" w14:textId="77777777" w:rsidR="00610D69" w:rsidRPr="00F82E80" w:rsidRDefault="00610D69" w:rsidP="00610D69">
      <w:pPr>
        <w:rPr>
          <w:b/>
          <w:bCs/>
          <w:i/>
          <w:szCs w:val="24"/>
          <w:lang w:val="ru-RU"/>
        </w:rPr>
      </w:pPr>
    </w:p>
    <w:p w14:paraId="1D6C36D0" w14:textId="77777777" w:rsidR="00610D69" w:rsidRPr="00F82E80" w:rsidRDefault="00610D69" w:rsidP="00610D69">
      <w:pPr>
        <w:rPr>
          <w:i/>
          <w:szCs w:val="24"/>
          <w:lang w:val="ru-RU"/>
        </w:rPr>
      </w:pPr>
      <w:r>
        <w:rPr>
          <w:i/>
          <w:szCs w:val="24"/>
          <w:lang w:val="ru-RU"/>
        </w:rPr>
        <w:t>11 марта</w:t>
      </w:r>
      <w:r w:rsidRPr="00F82E80">
        <w:rPr>
          <w:i/>
          <w:szCs w:val="24"/>
          <w:lang w:val="ru-RU"/>
        </w:rPr>
        <w:t xml:space="preserve"> 2025 года</w:t>
      </w:r>
    </w:p>
    <w:p w14:paraId="5B7F9311" w14:textId="77777777" w:rsidR="00610D69" w:rsidRPr="00F82E80" w:rsidRDefault="00610D69" w:rsidP="00610D69">
      <w:pPr>
        <w:rPr>
          <w:i/>
          <w:szCs w:val="24"/>
          <w:lang w:val="ru-RU"/>
        </w:rPr>
      </w:pPr>
    </w:p>
    <w:p w14:paraId="4839D448" w14:textId="11462117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i/>
          <w:szCs w:val="24"/>
          <w:lang w:val="ru-RU"/>
        </w:rPr>
        <w:t xml:space="preserve">Номер закупок: </w:t>
      </w:r>
      <w:r w:rsidR="004405B2" w:rsidRPr="004405B2">
        <w:rPr>
          <w:i/>
          <w:szCs w:val="24"/>
          <w:lang w:val="ru-RU"/>
        </w:rPr>
        <w:t>NSIFT-W-EU/KfW-01; NSIFT-W-EU/KfW-03;</w:t>
      </w:r>
      <w:r w:rsidR="00833693">
        <w:rPr>
          <w:i/>
          <w:szCs w:val="24"/>
          <w:lang w:val="ru-RU"/>
        </w:rPr>
        <w:t xml:space="preserve"> </w:t>
      </w:r>
      <w:r w:rsidR="004405B2" w:rsidRPr="004405B2">
        <w:rPr>
          <w:i/>
          <w:szCs w:val="24"/>
          <w:lang w:val="ru-RU"/>
        </w:rPr>
        <w:t>NSIFT-W-EU/KfW-04; NSIFT-W-EU/KfW-10</w:t>
      </w:r>
      <w:r w:rsidRPr="00F82E80">
        <w:rPr>
          <w:i/>
          <w:szCs w:val="24"/>
          <w:lang w:val="ru-RU"/>
        </w:rPr>
        <w:t>.</w:t>
      </w:r>
    </w:p>
    <w:p w14:paraId="6D91B794" w14:textId="0E2B21A6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Национальный социальный инвестиционный фонд Таджикистана (НСИФТ) получил финансирование от </w:t>
      </w:r>
      <w:r w:rsidRPr="00F82E80">
        <w:rPr>
          <w:szCs w:val="24"/>
          <w:lang w:val="en-GB"/>
        </w:rPr>
        <w:t>KfW</w:t>
      </w:r>
      <w:r w:rsidRPr="00F82E80">
        <w:rPr>
          <w:szCs w:val="24"/>
          <w:lang w:val="ru-RU"/>
        </w:rPr>
        <w:t xml:space="preserve"> (Грант Европейского Союза) на реализацию проекта «Поддержка продвижения базового образования и доступа к объектам водоснабжения, санитарии и гигиены в сельской местности»  и намерен направить часть средств на оплату контрактов </w:t>
      </w:r>
      <w:r w:rsidRPr="00610D69">
        <w:rPr>
          <w:szCs w:val="24"/>
          <w:lang w:val="ru-RU"/>
        </w:rPr>
        <w:t>NSIFT-W-EU/KfW-01 «Строительство двухэтажного учебного корпуса на 7 классов в общеобразовательном учреждении №22, село Зафаробод, сельского джамоата Кадриддин Гиёсов, района Абдурахмони Джоми» и NSIFT-W-EU/KfW-</w:t>
      </w:r>
      <w:r w:rsidR="004405B2">
        <w:rPr>
          <w:szCs w:val="24"/>
          <w:lang w:val="ru-RU"/>
        </w:rPr>
        <w:t>03</w:t>
      </w:r>
      <w:r w:rsidRPr="00610D69">
        <w:rPr>
          <w:szCs w:val="24"/>
          <w:lang w:val="ru-RU"/>
        </w:rPr>
        <w:t xml:space="preserve"> «Строительство двухэтажного учебного корпуса на 10 классов в село Бустон, сельского джамоата 20-солаги Истиклолияти Точикистон, района Вахш»</w:t>
      </w:r>
      <w:r>
        <w:rPr>
          <w:szCs w:val="24"/>
          <w:lang w:val="ru-RU"/>
        </w:rPr>
        <w:t xml:space="preserve">, </w:t>
      </w:r>
      <w:r w:rsidRPr="00F82E80">
        <w:rPr>
          <w:i/>
          <w:szCs w:val="24"/>
          <w:lang w:val="ru-RU"/>
        </w:rPr>
        <w:t>NSIFT-W-EU/KfW-</w:t>
      </w:r>
      <w:r>
        <w:rPr>
          <w:i/>
          <w:szCs w:val="24"/>
          <w:lang w:val="ru-RU"/>
        </w:rPr>
        <w:t>04</w:t>
      </w:r>
      <w:r w:rsidRPr="00F82E80">
        <w:rPr>
          <w:i/>
          <w:szCs w:val="24"/>
          <w:lang w:val="ru-RU"/>
        </w:rPr>
        <w:t xml:space="preserve"> «</w:t>
      </w:r>
      <w:r w:rsidRPr="0076107B">
        <w:rPr>
          <w:szCs w:val="24"/>
          <w:lang w:val="ru-RU"/>
        </w:rPr>
        <w:t xml:space="preserve">Строительство двухэтажного учебного корпуса </w:t>
      </w:r>
      <w:r>
        <w:rPr>
          <w:szCs w:val="24"/>
          <w:lang w:val="ru-RU"/>
        </w:rPr>
        <w:t>на</w:t>
      </w:r>
      <w:r w:rsidRPr="0076107B">
        <w:rPr>
          <w:szCs w:val="24"/>
          <w:lang w:val="ru-RU"/>
        </w:rPr>
        <w:t xml:space="preserve"> 7 класс</w:t>
      </w:r>
      <w:r>
        <w:rPr>
          <w:szCs w:val="24"/>
          <w:lang w:val="ru-RU"/>
        </w:rPr>
        <w:t>ов</w:t>
      </w:r>
      <w:r w:rsidRPr="0076107B">
        <w:rPr>
          <w:szCs w:val="24"/>
          <w:lang w:val="ru-RU"/>
        </w:rPr>
        <w:t xml:space="preserve"> в общеобразовательном учреждении №</w:t>
      </w:r>
      <w:r>
        <w:rPr>
          <w:szCs w:val="24"/>
          <w:lang w:val="ru-RU"/>
        </w:rPr>
        <w:t>14</w:t>
      </w:r>
      <w:r w:rsidRPr="0076107B">
        <w:rPr>
          <w:szCs w:val="24"/>
          <w:lang w:val="ru-RU"/>
        </w:rPr>
        <w:t xml:space="preserve">, село </w:t>
      </w:r>
      <w:r w:rsidRPr="00821C66">
        <w:rPr>
          <w:szCs w:val="24"/>
          <w:lang w:val="ru-RU"/>
        </w:rPr>
        <w:t>Абдурахмони Джоми</w:t>
      </w:r>
      <w:r w:rsidRPr="0076107B">
        <w:rPr>
          <w:szCs w:val="24"/>
          <w:lang w:val="ru-RU"/>
        </w:rPr>
        <w:t>, сельск</w:t>
      </w:r>
      <w:r>
        <w:rPr>
          <w:szCs w:val="24"/>
          <w:lang w:val="ru-RU"/>
        </w:rPr>
        <w:t xml:space="preserve">ого джамоата </w:t>
      </w:r>
      <w:r w:rsidRPr="001D7DA7">
        <w:rPr>
          <w:szCs w:val="24"/>
          <w:lang w:val="ru-RU"/>
        </w:rPr>
        <w:t>Гард</w:t>
      </w:r>
      <w:r>
        <w:rPr>
          <w:szCs w:val="24"/>
          <w:lang w:val="ru-RU"/>
        </w:rPr>
        <w:t>и</w:t>
      </w:r>
      <w:r w:rsidRPr="001D7DA7">
        <w:rPr>
          <w:szCs w:val="24"/>
          <w:lang w:val="ru-RU"/>
        </w:rPr>
        <w:t xml:space="preserve"> Гулмуродов,</w:t>
      </w:r>
      <w:r w:rsidRPr="007610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района</w:t>
      </w:r>
      <w:r w:rsidRPr="0076107B">
        <w:rPr>
          <w:szCs w:val="24"/>
          <w:lang w:val="ru-RU"/>
        </w:rPr>
        <w:t xml:space="preserve"> </w:t>
      </w:r>
      <w:r w:rsidRPr="001D7DA7">
        <w:rPr>
          <w:szCs w:val="24"/>
          <w:lang w:val="ru-RU"/>
        </w:rPr>
        <w:t>Д</w:t>
      </w:r>
      <w:r>
        <w:rPr>
          <w:szCs w:val="24"/>
          <w:lang w:val="ru-RU"/>
        </w:rPr>
        <w:t>ус</w:t>
      </w:r>
      <w:r w:rsidR="006737B2">
        <w:rPr>
          <w:szCs w:val="24"/>
          <w:lang w:val="ru-RU"/>
        </w:rPr>
        <w:t>т</w:t>
      </w:r>
      <w:r>
        <w:rPr>
          <w:szCs w:val="24"/>
          <w:lang w:val="ru-RU"/>
        </w:rPr>
        <w:t>и</w:t>
      </w:r>
      <w:r w:rsidRPr="00F82E80">
        <w:rPr>
          <w:szCs w:val="24"/>
          <w:lang w:val="ru-RU"/>
        </w:rPr>
        <w:t xml:space="preserve">» и </w:t>
      </w:r>
      <w:r w:rsidRPr="00F82E80">
        <w:rPr>
          <w:i/>
          <w:szCs w:val="24"/>
          <w:lang w:val="ru-RU"/>
        </w:rPr>
        <w:t>NSIFT-W-EU/KfW-</w:t>
      </w:r>
      <w:r>
        <w:rPr>
          <w:i/>
          <w:szCs w:val="24"/>
          <w:lang w:val="ru-RU"/>
        </w:rPr>
        <w:t>10</w:t>
      </w:r>
      <w:r w:rsidRPr="00F82E80">
        <w:rPr>
          <w:i/>
          <w:szCs w:val="24"/>
          <w:lang w:val="ru-RU"/>
        </w:rPr>
        <w:t xml:space="preserve"> «</w:t>
      </w:r>
      <w:r w:rsidRPr="0076107B">
        <w:rPr>
          <w:szCs w:val="24"/>
          <w:lang w:val="ru-RU"/>
        </w:rPr>
        <w:t xml:space="preserve">Строительство двухэтажного учебного корпуса на </w:t>
      </w:r>
      <w:r>
        <w:rPr>
          <w:szCs w:val="24"/>
          <w:lang w:val="ru-RU"/>
        </w:rPr>
        <w:t xml:space="preserve">10 </w:t>
      </w:r>
      <w:r w:rsidRPr="001D7DA7">
        <w:rPr>
          <w:szCs w:val="24"/>
          <w:lang w:val="ru-RU"/>
        </w:rPr>
        <w:t>классов в общеобразовательном учреждении №</w:t>
      </w:r>
      <w:r>
        <w:rPr>
          <w:szCs w:val="24"/>
          <w:lang w:val="ru-RU"/>
        </w:rPr>
        <w:t xml:space="preserve">20 </w:t>
      </w:r>
      <w:r w:rsidRPr="0076107B">
        <w:rPr>
          <w:szCs w:val="24"/>
          <w:lang w:val="ru-RU"/>
        </w:rPr>
        <w:t xml:space="preserve">село </w:t>
      </w:r>
      <w:r>
        <w:rPr>
          <w:szCs w:val="24"/>
          <w:lang w:val="ru-RU"/>
        </w:rPr>
        <w:t>Бандар</w:t>
      </w:r>
      <w:r w:rsidRPr="0076107B">
        <w:rPr>
          <w:szCs w:val="24"/>
          <w:lang w:val="ru-RU"/>
        </w:rPr>
        <w:t>, сельск</w:t>
      </w:r>
      <w:r>
        <w:rPr>
          <w:szCs w:val="24"/>
          <w:lang w:val="ru-RU"/>
        </w:rPr>
        <w:t>ого джамоата</w:t>
      </w:r>
      <w:r w:rsidRPr="007610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</w:t>
      </w:r>
      <w:r w:rsidRPr="001D7DA7">
        <w:rPr>
          <w:szCs w:val="24"/>
          <w:lang w:val="ru-RU"/>
        </w:rPr>
        <w:t>изил</w:t>
      </w:r>
      <w:r>
        <w:rPr>
          <w:szCs w:val="24"/>
          <w:lang w:val="ru-RU"/>
        </w:rPr>
        <w:t>к</w:t>
      </w:r>
      <w:r w:rsidRPr="001D7DA7">
        <w:rPr>
          <w:szCs w:val="24"/>
          <w:lang w:val="ru-RU"/>
        </w:rPr>
        <w:t>алъа</w:t>
      </w:r>
      <w:r w:rsidRPr="0076107B">
        <w:rPr>
          <w:szCs w:val="24"/>
          <w:lang w:val="ru-RU"/>
        </w:rPr>
        <w:t>, район</w:t>
      </w:r>
      <w:r>
        <w:rPr>
          <w:szCs w:val="24"/>
          <w:lang w:val="ru-RU"/>
        </w:rPr>
        <w:t>а</w:t>
      </w:r>
      <w:r w:rsidRPr="0076107B">
        <w:rPr>
          <w:szCs w:val="24"/>
          <w:lang w:val="ru-RU"/>
        </w:rPr>
        <w:t xml:space="preserve"> </w:t>
      </w:r>
      <w:r w:rsidRPr="001D7DA7">
        <w:rPr>
          <w:szCs w:val="24"/>
          <w:lang w:val="ru-RU"/>
        </w:rPr>
        <w:t>Хуросон</w:t>
      </w:r>
      <w:r w:rsidRPr="00F82E80">
        <w:rPr>
          <w:szCs w:val="24"/>
          <w:lang w:val="ru-RU"/>
        </w:rPr>
        <w:t xml:space="preserve">».  </w:t>
      </w:r>
    </w:p>
    <w:p w14:paraId="0A3C986A" w14:textId="27B68ACA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>Национальный социальный инвестиционный фонд Таджикистана (НСИФТ) приглашает к подаче запечатанных конкурсных предложений от соответствующих требованиям участников торгов с целью реализации подпроектов EU/KfW-</w:t>
      </w:r>
      <w:r>
        <w:rPr>
          <w:szCs w:val="24"/>
          <w:lang w:val="ru-RU"/>
        </w:rPr>
        <w:t>01</w:t>
      </w:r>
      <w:r w:rsidR="004405B2">
        <w:rPr>
          <w:szCs w:val="24"/>
          <w:lang w:val="ru-RU"/>
        </w:rPr>
        <w:t xml:space="preserve"> </w:t>
      </w:r>
      <w:r w:rsidR="004405B2" w:rsidRPr="00610D69">
        <w:rPr>
          <w:szCs w:val="24"/>
          <w:lang w:val="ru-RU"/>
        </w:rPr>
        <w:t>«Строительство двухэтажного учебного корпуса на 7 классов в общеобразовательном учреждении №22, село Зафаробод, сельского джамоата Кадриддин Гиёсов, района Абдурахмони Джоми»</w:t>
      </w:r>
      <w:r w:rsidR="004405B2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Pr="00F82E80">
        <w:rPr>
          <w:szCs w:val="24"/>
          <w:lang w:val="ru-RU"/>
        </w:rPr>
        <w:t>EU/KfW-</w:t>
      </w:r>
      <w:r>
        <w:rPr>
          <w:szCs w:val="24"/>
          <w:lang w:val="ru-RU"/>
        </w:rPr>
        <w:t>03</w:t>
      </w:r>
      <w:r w:rsidR="004405B2">
        <w:rPr>
          <w:szCs w:val="24"/>
          <w:lang w:val="ru-RU"/>
        </w:rPr>
        <w:t xml:space="preserve"> </w:t>
      </w:r>
      <w:r w:rsidR="004405B2" w:rsidRPr="00610D69">
        <w:rPr>
          <w:szCs w:val="24"/>
          <w:lang w:val="ru-RU"/>
        </w:rPr>
        <w:t>«Строительство двухэтажного учебного корпуса на 10 классов в село Бустон, сельского джамоата 20-солаги Истиклолияти Точикистон, района Вахш»</w:t>
      </w:r>
      <w:r w:rsidR="004405B2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Pr="00F82E80">
        <w:rPr>
          <w:szCs w:val="24"/>
          <w:lang w:val="ru-RU"/>
        </w:rPr>
        <w:t>EU/KfW-</w:t>
      </w:r>
      <w:r>
        <w:rPr>
          <w:szCs w:val="24"/>
          <w:lang w:val="ru-RU"/>
        </w:rPr>
        <w:t>04</w:t>
      </w:r>
      <w:r w:rsidRPr="00F82E80">
        <w:rPr>
          <w:szCs w:val="24"/>
          <w:lang w:val="ru-RU"/>
        </w:rPr>
        <w:t xml:space="preserve"> «</w:t>
      </w:r>
      <w:r w:rsidRPr="001D7DA7">
        <w:rPr>
          <w:szCs w:val="24"/>
          <w:lang w:val="ru-RU"/>
        </w:rPr>
        <w:t>Строительство двухэтажного учебного корпуса на 7 классов в общеобразовательном учреждении №14, село Абдурахмони Джоми, сельского джамоата Гарди Гулмуродов, района Дус</w:t>
      </w:r>
      <w:r w:rsidR="006737B2">
        <w:rPr>
          <w:szCs w:val="24"/>
          <w:lang w:val="ru-RU"/>
        </w:rPr>
        <w:t>т</w:t>
      </w:r>
      <w:r w:rsidRPr="001D7DA7">
        <w:rPr>
          <w:szCs w:val="24"/>
          <w:lang w:val="ru-RU"/>
        </w:rPr>
        <w:t>и</w:t>
      </w:r>
      <w:r w:rsidRPr="00F82E80">
        <w:rPr>
          <w:szCs w:val="24"/>
          <w:lang w:val="ru-RU"/>
        </w:rPr>
        <w:t xml:space="preserve">» и </w:t>
      </w:r>
      <w:r w:rsidRPr="00F82E80">
        <w:rPr>
          <w:iCs/>
          <w:szCs w:val="24"/>
          <w:lang w:val="ru-RU"/>
        </w:rPr>
        <w:t>EU/KfW-</w:t>
      </w:r>
      <w:r>
        <w:rPr>
          <w:iCs/>
          <w:szCs w:val="24"/>
          <w:lang w:val="ru-RU"/>
        </w:rPr>
        <w:t>10</w:t>
      </w:r>
      <w:r w:rsidRPr="00F82E80">
        <w:rPr>
          <w:i/>
          <w:szCs w:val="24"/>
          <w:lang w:val="ru-RU"/>
        </w:rPr>
        <w:t xml:space="preserve"> «</w:t>
      </w:r>
      <w:r w:rsidRPr="001D7DA7">
        <w:rPr>
          <w:szCs w:val="24"/>
          <w:lang w:val="ru-RU"/>
        </w:rPr>
        <w:t>Строительство двухэтажного учебного корпуса на 10 классов в общеобразовательном учреждении №20 село Бандар, сельского джамоата Кизилкалъа, района Хуросон</w:t>
      </w:r>
      <w:r w:rsidRPr="00F82E80">
        <w:rPr>
          <w:szCs w:val="24"/>
          <w:lang w:val="ru-RU"/>
        </w:rPr>
        <w:t>».</w:t>
      </w:r>
    </w:p>
    <w:p w14:paraId="51AFC07F" w14:textId="77777777" w:rsidR="00610D69" w:rsidRPr="00F82E80" w:rsidRDefault="00610D69" w:rsidP="00610D69">
      <w:pPr>
        <w:rPr>
          <w:rFonts w:eastAsiaTheme="minorHAnsi"/>
          <w:color w:val="000000" w:themeColor="text1"/>
          <w:szCs w:val="24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Торги будут проводиться по процедуре национальных конкурсных торгов с квалификацией, указанной в Руководстве </w:t>
      </w:r>
      <w:r w:rsidRPr="00F82E80">
        <w:rPr>
          <w:rFonts w:eastAsiaTheme="minorHAnsi"/>
          <w:color w:val="000000" w:themeColor="text1"/>
          <w:szCs w:val="24"/>
          <w:lang w:val="en-GB"/>
        </w:rPr>
        <w:t>KfW</w:t>
      </w:r>
      <w:r w:rsidRPr="00F82E80">
        <w:rPr>
          <w:rFonts w:eastAsiaTheme="minorHAnsi"/>
          <w:color w:val="000000" w:themeColor="text1"/>
          <w:szCs w:val="24"/>
          <w:lang w:val="ru-RU"/>
        </w:rPr>
        <w:t xml:space="preserve"> по закупкам товаров, работ и соответствующих услуг в рамках финансового сотрудничества со странами-партнерами, версия от января 2019 года, первое обновление от января 2021 года.</w:t>
      </w:r>
    </w:p>
    <w:p w14:paraId="5E78A57F" w14:textId="77777777" w:rsidR="00610D69" w:rsidRPr="00F82E80" w:rsidRDefault="00610D69" w:rsidP="00610D69">
      <w:pPr>
        <w:rPr>
          <w:sz w:val="22"/>
          <w:szCs w:val="22"/>
          <w:lang w:val="ru-RU"/>
        </w:rPr>
      </w:pPr>
      <w:r w:rsidRPr="00F82E80">
        <w:rPr>
          <w:rFonts w:eastAsiaTheme="minorHAnsi"/>
          <w:color w:val="000000" w:themeColor="text1"/>
          <w:szCs w:val="24"/>
          <w:lang w:val="ru-RU"/>
        </w:rPr>
        <w:t xml:space="preserve"> 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(«Руководство </w:t>
      </w:r>
      <w:r w:rsidRPr="00F82E80">
        <w:rPr>
          <w:rFonts w:eastAsiaTheme="minorHAnsi"/>
          <w:color w:val="000000" w:themeColor="text1"/>
          <w:sz w:val="22"/>
          <w:szCs w:val="22"/>
          <w:lang w:val="en-GB"/>
        </w:rPr>
        <w:t>KfW</w:t>
      </w:r>
      <w:r w:rsidRPr="00F82E80">
        <w:rPr>
          <w:rFonts w:eastAsiaTheme="minorHAnsi"/>
          <w:color w:val="000000" w:themeColor="text1"/>
          <w:sz w:val="22"/>
          <w:szCs w:val="22"/>
          <w:lang w:val="ru-RU"/>
        </w:rPr>
        <w:t xml:space="preserve">»): </w:t>
      </w:r>
      <w:hyperlink r:id="rId4" w:history="1">
        <w:r w:rsidRPr="00F82E80">
          <w:rPr>
            <w:rStyle w:val="a3"/>
            <w:rFonts w:eastAsiaTheme="minorHAnsi"/>
            <w:sz w:val="22"/>
            <w:szCs w:val="22"/>
            <w:lang w:val="en-GB"/>
          </w:rPr>
          <w:t>https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://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www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.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kfw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-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entwicklungsbank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.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de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Service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Procurement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-</w:t>
        </w:r>
        <w:r w:rsidRPr="00F82E80">
          <w:rPr>
            <w:rStyle w:val="a3"/>
            <w:rFonts w:eastAsiaTheme="minorHAnsi"/>
            <w:sz w:val="22"/>
            <w:szCs w:val="22"/>
            <w:lang w:val="en-GB"/>
          </w:rPr>
          <w:t>Regulations</w:t>
        </w:r>
        <w:r w:rsidRPr="00F82E80">
          <w:rPr>
            <w:rStyle w:val="a3"/>
            <w:rFonts w:eastAsiaTheme="minorHAnsi"/>
            <w:sz w:val="22"/>
            <w:szCs w:val="22"/>
            <w:lang w:val="ru-RU"/>
          </w:rPr>
          <w:t>/</w:t>
        </w:r>
      </w:hyperlink>
    </w:p>
    <w:p w14:paraId="5571DF6A" w14:textId="77777777" w:rsidR="00610D69" w:rsidRPr="00F82E80" w:rsidRDefault="00610D69" w:rsidP="00610D69">
      <w:pPr>
        <w:rPr>
          <w:rFonts w:eastAsiaTheme="minorHAnsi"/>
          <w:color w:val="000000" w:themeColor="text1"/>
          <w:szCs w:val="24"/>
          <w:lang w:val="ru-RU"/>
        </w:rPr>
      </w:pPr>
    </w:p>
    <w:p w14:paraId="0C94BD07" w14:textId="77777777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Заинтересованные участники торгов могут получить дополнительную информацию от менеджера отдела закупок НСИФТ, Илхома Хасанова, </w:t>
      </w:r>
      <w:hyperlink r:id="rId5" w:history="1">
        <w:r w:rsidRPr="00F82E80">
          <w:rPr>
            <w:rStyle w:val="a3"/>
            <w:szCs w:val="24"/>
            <w:lang w:val="en-GB"/>
          </w:rPr>
          <w:t>info</w:t>
        </w:r>
        <w:r w:rsidRPr="00F82E80">
          <w:rPr>
            <w:rStyle w:val="a3"/>
            <w:szCs w:val="24"/>
            <w:lang w:val="ru-RU"/>
          </w:rPr>
          <w:t>_</w:t>
        </w:r>
        <w:r w:rsidRPr="00F82E80">
          <w:rPr>
            <w:rStyle w:val="a3"/>
            <w:szCs w:val="24"/>
            <w:lang w:val="en-GB"/>
          </w:rPr>
          <w:t>sbe</w:t>
        </w:r>
        <w:r w:rsidRPr="00F82E80">
          <w:rPr>
            <w:rStyle w:val="a3"/>
            <w:szCs w:val="24"/>
            <w:lang w:val="ru-RU"/>
          </w:rPr>
          <w:t>@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>.</w:t>
      </w:r>
    </w:p>
    <w:p w14:paraId="41246F03" w14:textId="77777777" w:rsidR="00610D69" w:rsidRPr="00F82E80" w:rsidRDefault="00610D69" w:rsidP="00610D69">
      <w:pPr>
        <w:spacing w:after="200"/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Полный комплект тендерной документации предоставляется заинтересованным участникам торгов по адресу: НСИФТ, улица Бехзод, 25 (четвертый этаж здания ГУ </w:t>
      </w:r>
      <w:r w:rsidRPr="00F82E80">
        <w:rPr>
          <w:szCs w:val="24"/>
          <w:lang w:val="ru-RU"/>
        </w:rPr>
        <w:lastRenderedPageBreak/>
        <w:t xml:space="preserve">«Таджикфильм»), город Душанбе, Республика Таджикистан, тел: + (992-37) 2218753, 2212478; </w:t>
      </w:r>
      <w:r w:rsidRPr="00F82E80">
        <w:rPr>
          <w:szCs w:val="24"/>
          <w:lang w:val="en-GB"/>
        </w:rPr>
        <w:t>e</w:t>
      </w:r>
      <w:r w:rsidRPr="00F82E80">
        <w:rPr>
          <w:szCs w:val="24"/>
          <w:lang w:val="ru-RU"/>
        </w:rPr>
        <w:t>-</w:t>
      </w:r>
      <w:r w:rsidRPr="00F82E80">
        <w:rPr>
          <w:szCs w:val="24"/>
          <w:lang w:val="en-GB"/>
        </w:rPr>
        <w:t>mail</w:t>
      </w:r>
      <w:r w:rsidRPr="00F82E80">
        <w:rPr>
          <w:szCs w:val="24"/>
          <w:lang w:val="ru-RU"/>
        </w:rPr>
        <w:t xml:space="preserve">: </w:t>
      </w:r>
      <w:hyperlink r:id="rId6" w:history="1">
        <w:r w:rsidRPr="00F82E80">
          <w:rPr>
            <w:rStyle w:val="a3"/>
            <w:szCs w:val="24"/>
            <w:lang w:val="en-GB"/>
          </w:rPr>
          <w:t>info</w:t>
        </w:r>
        <w:r w:rsidRPr="00F82E80">
          <w:rPr>
            <w:rStyle w:val="a3"/>
            <w:szCs w:val="24"/>
            <w:lang w:val="ru-RU"/>
          </w:rPr>
          <w:t>_</w:t>
        </w:r>
        <w:r w:rsidRPr="00F82E80">
          <w:rPr>
            <w:rStyle w:val="a3"/>
            <w:szCs w:val="24"/>
            <w:lang w:val="en-GB"/>
          </w:rPr>
          <w:t>sbe</w:t>
        </w:r>
        <w:r w:rsidRPr="00F82E80">
          <w:rPr>
            <w:rStyle w:val="a3"/>
            <w:szCs w:val="24"/>
            <w:lang w:val="ru-RU"/>
          </w:rPr>
          <w:t>@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 xml:space="preserve"> , сайт: </w:t>
      </w:r>
      <w:hyperlink r:id="rId7" w:history="1">
        <w:r w:rsidRPr="00F82E80">
          <w:rPr>
            <w:rStyle w:val="a3"/>
            <w:szCs w:val="24"/>
            <w:lang w:val="en-GB"/>
          </w:rPr>
          <w:t>www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nsift</w:t>
        </w:r>
        <w:r w:rsidRPr="00F82E80">
          <w:rPr>
            <w:rStyle w:val="a3"/>
            <w:szCs w:val="24"/>
            <w:lang w:val="ru-RU"/>
          </w:rPr>
          <w:t>.</w:t>
        </w:r>
        <w:r w:rsidRPr="00F82E80">
          <w:rPr>
            <w:rStyle w:val="a3"/>
            <w:szCs w:val="24"/>
            <w:lang w:val="en-GB"/>
          </w:rPr>
          <w:t>tj</w:t>
        </w:r>
      </w:hyperlink>
      <w:r w:rsidRPr="00F82E80">
        <w:rPr>
          <w:szCs w:val="24"/>
          <w:lang w:val="ru-RU"/>
        </w:rPr>
        <w:t>.</w:t>
      </w:r>
    </w:p>
    <w:p w14:paraId="2DC3AC25" w14:textId="77777777" w:rsidR="00610D69" w:rsidRPr="00F82E80" w:rsidRDefault="00610D69" w:rsidP="00610D69">
      <w:pPr>
        <w:rPr>
          <w:szCs w:val="24"/>
          <w:lang w:val="ru-RU"/>
        </w:rPr>
      </w:pPr>
      <w:r w:rsidRPr="00F82E80">
        <w:rPr>
          <w:szCs w:val="24"/>
          <w:lang w:val="ru-RU"/>
        </w:rPr>
        <w:t xml:space="preserve">Конкурсные предложения должны быть представлены в Государственный комитет по инвестициям и управлению государственным имуществом Республики Таджикистан не позднее </w:t>
      </w:r>
      <w:r>
        <w:rPr>
          <w:szCs w:val="24"/>
          <w:lang w:val="ru-RU"/>
        </w:rPr>
        <w:t>28</w:t>
      </w:r>
      <w:r w:rsidRPr="00F82E8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марта</w:t>
      </w:r>
      <w:r w:rsidRPr="00F82E80">
        <w:rPr>
          <w:szCs w:val="24"/>
          <w:lang w:val="ru-RU"/>
        </w:rPr>
        <w:t xml:space="preserve"> 2025 года, </w:t>
      </w:r>
      <w:r>
        <w:rPr>
          <w:szCs w:val="24"/>
          <w:lang w:val="ru-RU"/>
        </w:rPr>
        <w:t>11</w:t>
      </w:r>
      <w:r w:rsidRPr="00F82E80">
        <w:rPr>
          <w:szCs w:val="24"/>
          <w:lang w:val="ru-RU"/>
        </w:rPr>
        <w:t>:00 часов. Конкурсные предложения, представленные с опозданием, будут отклонены. Конкурсные предложения будут публично вскрыты в присутствии уполномоченных представителей участников торгов.</w:t>
      </w:r>
    </w:p>
    <w:p w14:paraId="46AFCA0D" w14:textId="77777777" w:rsidR="00610D69" w:rsidRPr="00F82E80" w:rsidRDefault="00610D69" w:rsidP="00610D69">
      <w:pPr>
        <w:rPr>
          <w:b/>
          <w:caps/>
          <w:szCs w:val="24"/>
          <w:u w:val="single"/>
          <w:lang w:val="ru-RU"/>
        </w:rPr>
      </w:pPr>
      <w:r w:rsidRPr="00F82E80">
        <w:rPr>
          <w:szCs w:val="24"/>
          <w:lang w:val="ru-RU"/>
        </w:rPr>
        <w:t>Все конкурсные предложения должны сопровождаться обеспечением конкурсного предложения.</w:t>
      </w:r>
    </w:p>
    <w:p w14:paraId="60E740EB" w14:textId="77777777" w:rsidR="00610D69" w:rsidRPr="00F82E80" w:rsidRDefault="00610D69" w:rsidP="00610D69">
      <w:pPr>
        <w:rPr>
          <w:b/>
          <w:caps/>
          <w:szCs w:val="24"/>
          <w:u w:val="single"/>
          <w:lang w:val="ru-RU"/>
        </w:rPr>
      </w:pPr>
    </w:p>
    <w:p w14:paraId="1810B0B6" w14:textId="77777777" w:rsidR="00610D69" w:rsidRPr="00F82E80" w:rsidRDefault="00610D69" w:rsidP="00F82E80">
      <w:pPr>
        <w:rPr>
          <w:b/>
          <w:caps/>
          <w:szCs w:val="24"/>
          <w:u w:val="single"/>
          <w:lang w:val="ru-RU"/>
        </w:rPr>
      </w:pPr>
    </w:p>
    <w:sectPr w:rsidR="00610D69" w:rsidRPr="00F8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9B"/>
    <w:rsid w:val="000D60F1"/>
    <w:rsid w:val="0014571F"/>
    <w:rsid w:val="001C5303"/>
    <w:rsid w:val="001D7DA7"/>
    <w:rsid w:val="002944CE"/>
    <w:rsid w:val="00334938"/>
    <w:rsid w:val="00337890"/>
    <w:rsid w:val="00420B76"/>
    <w:rsid w:val="004405B2"/>
    <w:rsid w:val="00490245"/>
    <w:rsid w:val="004E14AB"/>
    <w:rsid w:val="00571860"/>
    <w:rsid w:val="00610D69"/>
    <w:rsid w:val="006737B2"/>
    <w:rsid w:val="00746848"/>
    <w:rsid w:val="00746BED"/>
    <w:rsid w:val="0076107B"/>
    <w:rsid w:val="007628D0"/>
    <w:rsid w:val="00770B2A"/>
    <w:rsid w:val="007B1D24"/>
    <w:rsid w:val="007C6D80"/>
    <w:rsid w:val="00821C66"/>
    <w:rsid w:val="00833693"/>
    <w:rsid w:val="008413BE"/>
    <w:rsid w:val="00A6700F"/>
    <w:rsid w:val="00AB0994"/>
    <w:rsid w:val="00AB77FE"/>
    <w:rsid w:val="00B2420D"/>
    <w:rsid w:val="00C10A96"/>
    <w:rsid w:val="00C57A6B"/>
    <w:rsid w:val="00CA2B07"/>
    <w:rsid w:val="00CE09B9"/>
    <w:rsid w:val="00D45D42"/>
    <w:rsid w:val="00D804D3"/>
    <w:rsid w:val="00DF212D"/>
    <w:rsid w:val="00E32CF9"/>
    <w:rsid w:val="00E455B4"/>
    <w:rsid w:val="00F62C02"/>
    <w:rsid w:val="00F82E80"/>
    <w:rsid w:val="00FC309B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EF86"/>
  <w15:chartTrackingRefBased/>
  <w15:docId w15:val="{D2B5DE41-35C3-40EE-8645-76FD050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0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309B"/>
    <w:rPr>
      <w:rFonts w:cs="Times New Roman"/>
      <w:color w:val="0000FF"/>
      <w:u w:val="single"/>
    </w:rPr>
  </w:style>
  <w:style w:type="paragraph" w:customStyle="1" w:styleId="Formatvorlage3-SectionVlll">
    <w:name w:val="Formatvorlage3-Section Vlll"/>
    <w:basedOn w:val="3"/>
    <w:qFormat/>
    <w:rsid w:val="00FC309B"/>
    <w:pPr>
      <w:spacing w:before="200" w:line="259" w:lineRule="auto"/>
      <w:jc w:val="left"/>
    </w:pPr>
    <w:rPr>
      <w:rFonts w:ascii="Arial" w:hAnsi="Arial" w:cs="Arial"/>
      <w:b/>
      <w:bCs/>
      <w:color w:val="000000" w:themeColor="tex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C30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a4">
    <w:name w:val="Unresolved Mention"/>
    <w:basedOn w:val="a0"/>
    <w:uiPriority w:val="99"/>
    <w:semiHidden/>
    <w:unhideWhenUsed/>
    <w:rsid w:val="00FE7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sift.t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_sbe@nsift.tj" TargetMode="External"/><Relationship Id="rId5" Type="http://schemas.openxmlformats.org/officeDocument/2006/relationships/hyperlink" Target="mailto:info_sbe@nsift.tj" TargetMode="External"/><Relationship Id="rId4" Type="http://schemas.openxmlformats.org/officeDocument/2006/relationships/hyperlink" Target="https://www.kfw-entwicklungsbank.de/Service/Procurement-Regulatio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NSIFT</dc:creator>
  <cp:keywords/>
  <dc:description/>
  <cp:lastModifiedBy>NSIFT</cp:lastModifiedBy>
  <cp:revision>28</cp:revision>
  <cp:lastPrinted>2025-03-07T10:29:00Z</cp:lastPrinted>
  <dcterms:created xsi:type="dcterms:W3CDTF">2024-10-15T03:34:00Z</dcterms:created>
  <dcterms:modified xsi:type="dcterms:W3CDTF">2025-03-07T10:32:00Z</dcterms:modified>
</cp:coreProperties>
</file>