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E86F" w14:textId="77777777" w:rsidR="00FF27DF" w:rsidRPr="00FF27DF" w:rsidRDefault="00FF27DF" w:rsidP="003C6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 w:rsidRPr="00FF27DF">
        <w:rPr>
          <w:rFonts w:ascii="Times New Roman" w:hAnsi="Times New Roman" w:cs="Times New Roman"/>
          <w:b/>
          <w:bCs/>
          <w:i/>
          <w:iCs/>
          <w:kern w:val="0"/>
          <w:u w:val="single"/>
        </w:rPr>
        <w:t>Специальное уведомление о закупках</w:t>
      </w:r>
    </w:p>
    <w:p w14:paraId="63427F99" w14:textId="77777777" w:rsidR="00FF27DF" w:rsidRPr="00FF27DF" w:rsidRDefault="00FF27DF" w:rsidP="00FF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9260134" w14:textId="1EBF6EF8" w:rsidR="00FF27DF" w:rsidRPr="00FF27DF" w:rsidRDefault="00FF27DF" w:rsidP="000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F27DF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Запрос </w:t>
      </w:r>
      <w:r w:rsidR="00566BBE" w:rsidRPr="00EE3D46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на подачу конкурсных </w:t>
      </w:r>
      <w:r w:rsidR="00F2171C" w:rsidRPr="00EE3D46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заявок</w:t>
      </w:r>
    </w:p>
    <w:p w14:paraId="3225EA07" w14:textId="3512DA5A" w:rsidR="000C6C10" w:rsidRPr="00CF69A0" w:rsidRDefault="00BC7CA6" w:rsidP="000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 w:rsidRPr="00CF69A0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на небольшие работы</w:t>
      </w:r>
    </w:p>
    <w:p w14:paraId="4E8EC14A" w14:textId="77777777" w:rsidR="00BC7CA6" w:rsidRPr="00CF69A0" w:rsidRDefault="00BC7CA6" w:rsidP="000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</w:pPr>
    </w:p>
    <w:p w14:paraId="78DD166E" w14:textId="3462D4E9" w:rsidR="00FF27DF" w:rsidRPr="00FF27DF" w:rsidRDefault="00FF27DF" w:rsidP="000C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F27DF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(</w:t>
      </w:r>
      <w:proofErr w:type="spellStart"/>
      <w:r w:rsidR="000C6C10" w:rsidRPr="00CF69A0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О</w:t>
      </w:r>
      <w:r w:rsidR="00566BBE" w:rsidRPr="00CF69A0">
        <w:rPr>
          <w:rFonts w:ascii="Times New Roman" w:hAnsi="Times New Roman" w:cs="Times New Roman"/>
          <w:b/>
          <w:bCs/>
        </w:rPr>
        <w:t>дноконвертная</w:t>
      </w:r>
      <w:proofErr w:type="spellEnd"/>
      <w:r w:rsidR="00566BBE" w:rsidRPr="00CF69A0">
        <w:rPr>
          <w:rFonts w:ascii="Times New Roman" w:hAnsi="Times New Roman" w:cs="Times New Roman"/>
          <w:b/>
          <w:bCs/>
        </w:rPr>
        <w:t xml:space="preserve"> процедура торгов</w:t>
      </w:r>
      <w:r w:rsidRPr="00FF27DF">
        <w:rPr>
          <w:rFonts w:ascii="Times New Roman" w:eastAsia="Times New Roman" w:hAnsi="Times New Roman" w:cs="Times New Roman"/>
          <w:b/>
          <w:smallCaps/>
          <w:kern w:val="0"/>
          <w14:ligatures w14:val="none"/>
        </w:rPr>
        <w:t>)</w:t>
      </w:r>
    </w:p>
    <w:p w14:paraId="54B26D59" w14:textId="77777777" w:rsidR="00FF27DF" w:rsidRPr="00FF27DF" w:rsidRDefault="00FF27DF" w:rsidP="000C6C1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5C19E50B" w14:textId="140FCCBC" w:rsidR="00FF27DF" w:rsidRPr="00FF27DF" w:rsidRDefault="00566BBE" w:rsidP="000C6C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CF69A0">
        <w:rPr>
          <w:rFonts w:ascii="Times New Roman" w:hAnsi="Times New Roman" w:cs="Times New Roman"/>
          <w:b/>
        </w:rPr>
        <w:t>Открытый / Национальный</w:t>
      </w:r>
    </w:p>
    <w:p w14:paraId="02EDF192" w14:textId="77777777" w:rsidR="00566BBE" w:rsidRPr="00CF69A0" w:rsidRDefault="00566BBE" w:rsidP="00FF27DF">
      <w:pPr>
        <w:suppressAutoHyphens/>
        <w:spacing w:after="60" w:line="240" w:lineRule="auto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</w:p>
    <w:p w14:paraId="6874BE8B" w14:textId="02188CE0" w:rsidR="00FF27DF" w:rsidRPr="00FF27DF" w:rsidRDefault="00FF27DF" w:rsidP="00FF27DF">
      <w:pPr>
        <w:suppressAutoHyphens/>
        <w:spacing w:after="6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27DF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Страна:</w:t>
      </w:r>
      <w:r w:rsidRPr="00FF27D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="000C6C10" w:rsidRPr="00CF69A0">
        <w:rPr>
          <w:rFonts w:ascii="Times New Roman" w:hAnsi="Times New Roman" w:cs="Times New Roman"/>
          <w:bCs/>
        </w:rPr>
        <w:t>Республика Таджикистан</w:t>
      </w:r>
    </w:p>
    <w:p w14:paraId="61BEDBBF" w14:textId="7B2F2DB8" w:rsidR="00FF27DF" w:rsidRPr="00FF27DF" w:rsidRDefault="00FF27DF" w:rsidP="00FF27DF">
      <w:pPr>
        <w:suppressAutoHyphens/>
        <w:spacing w:after="6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FF27D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Название проекта: </w:t>
      </w:r>
      <w:r w:rsidR="000C6C10" w:rsidRPr="00CF69A0">
        <w:rPr>
          <w:rFonts w:ascii="Times New Roman" w:hAnsi="Times New Roman" w:cs="Times New Roman"/>
          <w:bCs/>
        </w:rPr>
        <w:t>Повышение готовности и устойчивости к бедствиям в Таджикистане</w:t>
      </w:r>
    </w:p>
    <w:p w14:paraId="720114E3" w14:textId="36A5E296" w:rsidR="00FF27DF" w:rsidRPr="00FF27DF" w:rsidRDefault="00FF27DF" w:rsidP="00FF27DF">
      <w:pPr>
        <w:suppressAutoHyphens/>
        <w:spacing w:after="60" w:line="240" w:lineRule="auto"/>
        <w:rPr>
          <w:rFonts w:ascii="Times New Roman" w:eastAsia="Times New Roman" w:hAnsi="Times New Roman" w:cs="Times New Roman"/>
          <w:b/>
          <w:i/>
          <w:spacing w:val="-2"/>
          <w:kern w:val="0"/>
          <w14:ligatures w14:val="none"/>
        </w:rPr>
      </w:pPr>
      <w:r w:rsidRPr="00FF27D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Название контракта: </w:t>
      </w:r>
      <w:r w:rsidR="000A5D95" w:rsidRPr="00CF69A0">
        <w:rPr>
          <w:rFonts w:ascii="Times New Roman" w:hAnsi="Times New Roman" w:cs="Times New Roman"/>
          <w:bCs/>
        </w:rPr>
        <w:t xml:space="preserve">Строительство зданий региональных центров управления кризисными ситуациями (РЦУКС) для </w:t>
      </w:r>
      <w:proofErr w:type="spellStart"/>
      <w:r w:rsidR="000A5D95" w:rsidRPr="00CF69A0">
        <w:rPr>
          <w:rFonts w:ascii="Times New Roman" w:hAnsi="Times New Roman" w:cs="Times New Roman"/>
          <w:bCs/>
        </w:rPr>
        <w:t>КЧСиГО</w:t>
      </w:r>
      <w:proofErr w:type="spellEnd"/>
      <w:r w:rsidR="000A5D95" w:rsidRPr="00CF69A0">
        <w:rPr>
          <w:rFonts w:ascii="Times New Roman" w:hAnsi="Times New Roman" w:cs="Times New Roman"/>
          <w:bCs/>
        </w:rPr>
        <w:t xml:space="preserve">: Лот 1 - РЦУКС в г. Худжанд, Лот 2 - РЦУКС в г. Хорог, Лот 3 - РЦУКС в г. </w:t>
      </w:r>
      <w:proofErr w:type="spellStart"/>
      <w:r w:rsidR="000A5D95" w:rsidRPr="00CF69A0">
        <w:rPr>
          <w:rFonts w:ascii="Times New Roman" w:hAnsi="Times New Roman" w:cs="Times New Roman"/>
          <w:bCs/>
        </w:rPr>
        <w:t>Бохтар</w:t>
      </w:r>
      <w:proofErr w:type="spellEnd"/>
      <w:r w:rsidR="000A5D95" w:rsidRPr="00CF69A0">
        <w:rPr>
          <w:rFonts w:ascii="Times New Roman" w:hAnsi="Times New Roman" w:cs="Times New Roman"/>
          <w:bCs/>
        </w:rPr>
        <w:t>.</w:t>
      </w:r>
    </w:p>
    <w:p w14:paraId="2E8B34E3" w14:textId="5B2B5EA8" w:rsidR="00FF27DF" w:rsidRPr="00FF27DF" w:rsidRDefault="00FF27DF" w:rsidP="00FF27DF">
      <w:pPr>
        <w:tabs>
          <w:tab w:val="left" w:pos="6660"/>
        </w:tabs>
        <w:suppressAutoHyphens/>
        <w:spacing w:after="6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FF27D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Грант </w:t>
      </w:r>
      <w:r w:rsidR="00A01D5A" w:rsidRPr="00CF69A0">
        <w:rPr>
          <w:rFonts w:ascii="Times New Roman" w:eastAsia="Times New Roman" w:hAnsi="Times New Roman" w:cs="Times New Roman"/>
          <w:b/>
          <w:kern w:val="0"/>
          <w14:ligatures w14:val="none"/>
        </w:rPr>
        <w:t>№:</w:t>
      </w:r>
      <w:r w:rsidR="00A01D5A" w:rsidRPr="00CF69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01D5A" w:rsidRPr="00CF69A0">
        <w:rPr>
          <w:rFonts w:ascii="Times New Roman" w:hAnsi="Times New Roman" w:cs="Times New Roman"/>
          <w:bCs/>
          <w:iCs/>
          <w:lang w:val="tg-Cyrl-TJ"/>
        </w:rPr>
        <w:t>МАР №D9780-TJ</w:t>
      </w:r>
    </w:p>
    <w:p w14:paraId="0BD186E0" w14:textId="397C9AB7" w:rsidR="00FF27DF" w:rsidRPr="00CF69A0" w:rsidRDefault="00FF27DF" w:rsidP="00FF27DF">
      <w:pPr>
        <w:tabs>
          <w:tab w:val="left" w:pos="6660"/>
        </w:tabs>
        <w:suppressAutoHyphens/>
        <w:spacing w:after="60" w:line="240" w:lineRule="auto"/>
        <w:rPr>
          <w:rFonts w:ascii="Times New Roman" w:hAnsi="Times New Roman" w:cs="Times New Roman"/>
          <w:bCs/>
        </w:rPr>
      </w:pPr>
      <w:bookmarkStart w:id="0" w:name="_Hlk75472262"/>
      <w:r w:rsidRPr="00FF27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Ссылка на ПУТ: </w:t>
      </w:r>
      <w:bookmarkEnd w:id="0"/>
      <w:r w:rsidRPr="00FF27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[согласно Плану закупок</w:t>
      </w:r>
      <w:r w:rsidRPr="00FF27DF">
        <w:rPr>
          <w:rFonts w:ascii="Times New Roman" w:hAnsi="Times New Roman" w:cs="Times New Roman"/>
          <w:bCs/>
        </w:rPr>
        <w:t xml:space="preserve">] </w:t>
      </w:r>
      <w:r w:rsidR="008E2FF9" w:rsidRPr="00CF69A0">
        <w:rPr>
          <w:rFonts w:ascii="Times New Roman" w:hAnsi="Times New Roman" w:cs="Times New Roman"/>
          <w:bCs/>
        </w:rPr>
        <w:t>MOF/TPRDP/W-RFB-01</w:t>
      </w:r>
    </w:p>
    <w:p w14:paraId="768097AB" w14:textId="77777777" w:rsidR="008E2FF9" w:rsidRPr="00CF69A0" w:rsidRDefault="008E2FF9" w:rsidP="00FF27DF">
      <w:pPr>
        <w:tabs>
          <w:tab w:val="left" w:pos="6660"/>
        </w:tabs>
        <w:suppressAutoHyphens/>
        <w:spacing w:after="60" w:line="240" w:lineRule="auto"/>
        <w:rPr>
          <w:b/>
          <w:bCs/>
          <w:i/>
          <w:iCs/>
        </w:rPr>
      </w:pPr>
    </w:p>
    <w:p w14:paraId="002FF34E" w14:textId="63683526" w:rsidR="00FF27DF" w:rsidRPr="00FF27DF" w:rsidRDefault="00F54083" w:rsidP="00FF27DF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2"/>
          <w:kern w:val="0"/>
          <w:lang w:eastAsia="x-none"/>
          <w14:ligatures w14:val="none"/>
        </w:rPr>
      </w:pPr>
      <w:r w:rsidRPr="00CF69A0">
        <w:rPr>
          <w:rFonts w:ascii="Times New Roman" w:hAnsi="Times New Roman" w:cs="Times New Roman"/>
          <w:bCs/>
        </w:rPr>
        <w:t>Республика Таджикистан получила</w:t>
      </w:r>
      <w:r w:rsidR="00FF27DF" w:rsidRPr="00FF27DF">
        <w:rPr>
          <w:rFonts w:ascii="Times New Roman" w:eastAsia="Times New Roman" w:hAnsi="Times New Roman" w:cs="Times New Roman"/>
          <w:bCs/>
          <w:i/>
          <w:iCs/>
          <w:spacing w:val="-2"/>
          <w:kern w:val="0"/>
          <w:lang w:eastAsia="x-none"/>
          <w14:ligatures w14:val="none"/>
        </w:rPr>
        <w:t xml:space="preserve"> </w:t>
      </w:r>
      <w:r w:rsidR="00FF27DF" w:rsidRPr="00FF27DF">
        <w:rPr>
          <w:rFonts w:ascii="Times New Roman" w:eastAsia="Times New Roman" w:hAnsi="Times New Roman" w:cs="Times New Roman"/>
          <w:bCs/>
          <w:iCs/>
          <w:spacing w:val="-2"/>
          <w:kern w:val="0"/>
          <w:lang w:eastAsia="x-none"/>
          <w14:ligatures w14:val="none"/>
        </w:rPr>
        <w:t>финансирование со стороны Всемирного банка в счет стоимости</w:t>
      </w:r>
      <w:r w:rsidRPr="00CF69A0">
        <w:rPr>
          <w:rFonts w:ascii="Times New Roman" w:eastAsia="Times New Roman" w:hAnsi="Times New Roman" w:cs="Times New Roman"/>
          <w:bCs/>
          <w:iCs/>
          <w:spacing w:val="-2"/>
          <w:kern w:val="0"/>
          <w:lang w:eastAsia="x-none"/>
          <w14:ligatures w14:val="none"/>
        </w:rPr>
        <w:t xml:space="preserve"> проекта </w:t>
      </w:r>
      <w:r w:rsidRPr="00CF69A0">
        <w:rPr>
          <w:rFonts w:ascii="Times New Roman" w:hAnsi="Times New Roman" w:cs="Times New Roman"/>
          <w:bCs/>
        </w:rPr>
        <w:t>«Повышение готовности и устойчивости к бедствиям в Таджикистане»</w:t>
      </w:r>
      <w:r w:rsidR="00FF27DF" w:rsidRPr="00FF27DF">
        <w:rPr>
          <w:rFonts w:ascii="Times New Roman" w:eastAsia="Times New Roman" w:hAnsi="Times New Roman" w:cs="Times New Roman"/>
          <w:bCs/>
          <w:i/>
          <w:iCs/>
          <w:spacing w:val="-2"/>
          <w:kern w:val="0"/>
          <w:lang w:eastAsia="x-none"/>
          <w14:ligatures w14:val="none"/>
        </w:rPr>
        <w:t xml:space="preserve"> </w:t>
      </w:r>
      <w:r w:rsidR="00FF27DF" w:rsidRPr="00FF27DF">
        <w:rPr>
          <w:rFonts w:ascii="Times New Roman" w:eastAsia="Times New Roman" w:hAnsi="Times New Roman" w:cs="Times New Roman"/>
          <w:bCs/>
          <w:iCs/>
          <w:spacing w:val="-2"/>
          <w:kern w:val="0"/>
          <w:lang w:eastAsia="x-none"/>
          <w14:ligatures w14:val="none"/>
        </w:rPr>
        <w:t xml:space="preserve">и намеревается </w:t>
      </w:r>
      <w:r w:rsidR="00946A48" w:rsidRPr="00CF69A0">
        <w:rPr>
          <w:rFonts w:ascii="Times New Roman" w:hAnsi="Times New Roman" w:cs="Times New Roman"/>
        </w:rPr>
        <w:t>использовать</w:t>
      </w:r>
      <w:r w:rsidR="00FF27DF" w:rsidRPr="00FF27DF">
        <w:rPr>
          <w:rFonts w:ascii="Times New Roman" w:eastAsia="Times New Roman" w:hAnsi="Times New Roman" w:cs="Times New Roman"/>
          <w:bCs/>
          <w:iCs/>
          <w:spacing w:val="-2"/>
          <w:kern w:val="0"/>
          <w:lang w:eastAsia="x-none"/>
          <w14:ligatures w14:val="none"/>
        </w:rPr>
        <w:t xml:space="preserve"> часть средств для осуществления выплат по контракту </w:t>
      </w:r>
      <w:r w:rsidR="00946A48" w:rsidRPr="00CF69A0">
        <w:rPr>
          <w:rFonts w:ascii="Times New Roman" w:eastAsia="Times New Roman" w:hAnsi="Times New Roman" w:cs="Times New Roman"/>
          <w:bCs/>
          <w:iCs/>
          <w:spacing w:val="-2"/>
          <w:kern w:val="0"/>
          <w:lang w:eastAsia="x-none"/>
          <w14:ligatures w14:val="none"/>
        </w:rPr>
        <w:t>«</w:t>
      </w:r>
      <w:r w:rsidRPr="00CF69A0">
        <w:rPr>
          <w:rFonts w:ascii="Times New Roman" w:hAnsi="Times New Roman" w:cs="Times New Roman"/>
          <w:bCs/>
        </w:rPr>
        <w:t xml:space="preserve">Строительство зданий региональных центров управления кризисными ситуациями (РЦУКС) для </w:t>
      </w:r>
      <w:proofErr w:type="spellStart"/>
      <w:r w:rsidRPr="00CF69A0">
        <w:rPr>
          <w:rFonts w:ascii="Times New Roman" w:hAnsi="Times New Roman" w:cs="Times New Roman"/>
          <w:bCs/>
        </w:rPr>
        <w:t>КЧСиГО</w:t>
      </w:r>
      <w:proofErr w:type="spellEnd"/>
      <w:r w:rsidRPr="00CF69A0">
        <w:rPr>
          <w:rFonts w:ascii="Times New Roman" w:hAnsi="Times New Roman" w:cs="Times New Roman"/>
          <w:bCs/>
        </w:rPr>
        <w:t xml:space="preserve">: Лот 1 - РЦУКС в г. Худжанд, Лот 2 - РЦУКС в г. Хорог, Лот 3 - РЦУКС в г. </w:t>
      </w:r>
      <w:proofErr w:type="spellStart"/>
      <w:r w:rsidRPr="00CF69A0">
        <w:rPr>
          <w:rFonts w:ascii="Times New Roman" w:hAnsi="Times New Roman" w:cs="Times New Roman"/>
          <w:bCs/>
        </w:rPr>
        <w:t>Бохтар</w:t>
      </w:r>
      <w:proofErr w:type="spellEnd"/>
      <w:r w:rsidR="00946A48" w:rsidRPr="00CF69A0">
        <w:rPr>
          <w:rFonts w:ascii="Times New Roman" w:hAnsi="Times New Roman" w:cs="Times New Roman"/>
          <w:bCs/>
        </w:rPr>
        <w:t>»</w:t>
      </w:r>
      <w:r w:rsidR="00924131" w:rsidRPr="00CF69A0">
        <w:rPr>
          <w:rFonts w:ascii="Times New Roman" w:eastAsia="Times New Roman" w:hAnsi="Times New Roman" w:cs="Times New Roman"/>
          <w:bCs/>
          <w:i/>
          <w:iCs/>
          <w:spacing w:val="-2"/>
          <w:kern w:val="0"/>
          <w:lang w:eastAsia="x-none"/>
          <w14:ligatures w14:val="none"/>
        </w:rPr>
        <w:t>.</w:t>
      </w:r>
    </w:p>
    <w:p w14:paraId="4A95A617" w14:textId="77777777" w:rsidR="00FF27DF" w:rsidRPr="00FF27DF" w:rsidRDefault="00FF27DF" w:rsidP="00FF27D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2"/>
          <w:kern w:val="0"/>
          <w:lang w:eastAsia="x-none"/>
          <w14:ligatures w14:val="none"/>
        </w:rPr>
      </w:pPr>
    </w:p>
    <w:p w14:paraId="6A11A762" w14:textId="40671CF0" w:rsidR="00FF27DF" w:rsidRPr="00FF27DF" w:rsidRDefault="00946A48" w:rsidP="00FF27DF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pacing w:val="-2"/>
          <w:kern w:val="0"/>
          <w:lang w:eastAsia="x-none"/>
          <w14:ligatures w14:val="none"/>
        </w:rPr>
      </w:pPr>
      <w:r w:rsidRPr="00CF69A0">
        <w:rPr>
          <w:rFonts w:ascii="Times New Roman" w:hAnsi="Times New Roman" w:cs="Times New Roman"/>
          <w:spacing w:val="-2"/>
        </w:rPr>
        <w:t>Государственное учреждение «</w:t>
      </w:r>
      <w:r w:rsidRPr="00CF69A0">
        <w:rPr>
          <w:rFonts w:ascii="Times New Roman" w:hAnsi="Times New Roman" w:cs="Times New Roman"/>
        </w:rPr>
        <w:t>Центр реализации проекта Доступ к зеленому финансированию и финансам развития сельской местности</w:t>
      </w:r>
      <w:r w:rsidRPr="00CF69A0">
        <w:rPr>
          <w:rFonts w:ascii="Times New Roman" w:hAnsi="Times New Roman" w:cs="Times New Roman"/>
          <w:spacing w:val="-2"/>
        </w:rPr>
        <w:t xml:space="preserve">» при Министерстве финансов Республики Таджикистан (ЦРП МФ) </w:t>
      </w:r>
      <w:r w:rsidR="00FF27DF" w:rsidRPr="00FF27DF">
        <w:rPr>
          <w:rFonts w:ascii="Times New Roman" w:eastAsia="Times New Roman" w:hAnsi="Times New Roman" w:cs="Times New Roman"/>
          <w:spacing w:val="-2"/>
          <w:kern w:val="0"/>
          <w:lang w:eastAsia="x-none"/>
          <w14:ligatures w14:val="none"/>
        </w:rPr>
        <w:t xml:space="preserve">настоящим приглашает правомочных Участников торгов к подаче запечатанных Конкурсных </w:t>
      </w:r>
      <w:r w:rsidRPr="00CF69A0">
        <w:rPr>
          <w:rFonts w:ascii="Times New Roman" w:eastAsia="Times New Roman" w:hAnsi="Times New Roman" w:cs="Times New Roman"/>
          <w:spacing w:val="-2"/>
          <w:kern w:val="0"/>
          <w:lang w:eastAsia="x-none"/>
          <w14:ligatures w14:val="none"/>
        </w:rPr>
        <w:t>заявок</w:t>
      </w:r>
      <w:r w:rsidR="00FF27DF" w:rsidRPr="00FF27DF">
        <w:rPr>
          <w:rFonts w:ascii="Times New Roman" w:eastAsia="Times New Roman" w:hAnsi="Times New Roman" w:cs="Times New Roman"/>
          <w:spacing w:val="-2"/>
          <w:kern w:val="0"/>
          <w:lang w:eastAsia="x-none"/>
          <w14:ligatures w14:val="none"/>
        </w:rPr>
        <w:t xml:space="preserve"> на </w:t>
      </w:r>
      <w:r w:rsidRPr="00CF69A0">
        <w:rPr>
          <w:rFonts w:ascii="Times New Roman" w:hAnsi="Times New Roman" w:cs="Times New Roman"/>
          <w:bCs/>
        </w:rPr>
        <w:t xml:space="preserve">строительство зданий региональных центров управления кризисными ситуациями (РЦУКС) для </w:t>
      </w:r>
      <w:proofErr w:type="spellStart"/>
      <w:r w:rsidRPr="00CF69A0">
        <w:rPr>
          <w:rFonts w:ascii="Times New Roman" w:hAnsi="Times New Roman" w:cs="Times New Roman"/>
          <w:bCs/>
        </w:rPr>
        <w:t>КЧСиГО</w:t>
      </w:r>
      <w:proofErr w:type="spellEnd"/>
      <w:r w:rsidRPr="00CF69A0">
        <w:rPr>
          <w:rFonts w:ascii="Times New Roman" w:hAnsi="Times New Roman" w:cs="Times New Roman"/>
          <w:bCs/>
        </w:rPr>
        <w:t xml:space="preserve">: Лот 1 - РЦУКС в г. Худжанд, Лот 2 - РЦУКС в г. Хорог, Лот 3 - РЦУКС в г. </w:t>
      </w:r>
      <w:proofErr w:type="spellStart"/>
      <w:r w:rsidRPr="00CF69A0">
        <w:rPr>
          <w:rFonts w:ascii="Times New Roman" w:hAnsi="Times New Roman" w:cs="Times New Roman"/>
          <w:bCs/>
        </w:rPr>
        <w:t>Бохтар</w:t>
      </w:r>
      <w:proofErr w:type="spellEnd"/>
      <w:r w:rsidR="004A3612" w:rsidRPr="00CF69A0">
        <w:rPr>
          <w:rFonts w:ascii="Times New Roman" w:hAnsi="Times New Roman" w:cs="Times New Roman"/>
          <w:bCs/>
        </w:rPr>
        <w:t>.</w:t>
      </w:r>
    </w:p>
    <w:p w14:paraId="424F3976" w14:textId="77777777" w:rsidR="00FF27DF" w:rsidRPr="00FF27DF" w:rsidRDefault="00FF27DF" w:rsidP="00FF27D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spacing w:val="-2"/>
          <w:kern w:val="0"/>
          <w14:ligatures w14:val="none"/>
        </w:rPr>
      </w:pPr>
    </w:p>
    <w:p w14:paraId="745C3C0E" w14:textId="0CDF1224" w:rsidR="00FF27DF" w:rsidRPr="00FF27DF" w:rsidRDefault="004A3612" w:rsidP="00FF27DF">
      <w:pPr>
        <w:numPr>
          <w:ilvl w:val="0"/>
          <w:numId w:val="1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2"/>
          <w:kern w:val="0"/>
          <w:lang w:eastAsia="x-none"/>
          <w14:ligatures w14:val="none"/>
        </w:rPr>
      </w:pPr>
      <w:r w:rsidRPr="00CF69A0">
        <w:rPr>
          <w:rFonts w:ascii="Times New Roman" w:hAnsi="Times New Roman" w:cs="Times New Roman"/>
          <w:spacing w:val="-2"/>
        </w:rPr>
        <w:t>Торги будут проводиться посредством национальных конкурсных закупок с использованием запроса на подачу Конкурсных заявок (ЗПКЗ), как указано в «Правилах закупок для заемщиков ФИП» Всемирного банка, четвертое издание, ноябрь 2020 г. («Правила закупок»), и открыты для всех правомочных участников торгов, как определено в Правила закупок.</w:t>
      </w:r>
    </w:p>
    <w:p w14:paraId="1178DD46" w14:textId="77777777" w:rsidR="00FF27DF" w:rsidRPr="00FF27DF" w:rsidRDefault="00FF27DF" w:rsidP="00FF27DF">
      <w:pPr>
        <w:spacing w:after="0" w:line="240" w:lineRule="auto"/>
        <w:ind w:left="708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0D5D8173" w14:textId="77777777" w:rsidR="00EA2844" w:rsidRPr="00CF69A0" w:rsidRDefault="00EA2844" w:rsidP="00E315A0">
      <w:pPr>
        <w:numPr>
          <w:ilvl w:val="0"/>
          <w:numId w:val="1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pacing w:val="-2"/>
        </w:rPr>
      </w:pPr>
      <w:r w:rsidRPr="00CF69A0">
        <w:rPr>
          <w:rFonts w:ascii="Times New Roman" w:hAnsi="Times New Roman" w:cs="Times New Roman"/>
          <w:spacing w:val="-2"/>
        </w:rPr>
        <w:t>Заинтересованные правомочные участники торгов могут получить дальнейшую информацию по следующему адресу:</w:t>
      </w:r>
    </w:p>
    <w:p w14:paraId="2EB84D06" w14:textId="20C2B9D2" w:rsidR="00EA2844" w:rsidRPr="00CF69A0" w:rsidRDefault="00F30B32" w:rsidP="00E315A0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pacing w:val="-2"/>
        </w:rPr>
      </w:pPr>
      <w:r w:rsidRPr="00CF69A0">
        <w:rPr>
          <w:rFonts w:ascii="Times New Roman" w:hAnsi="Times New Roman" w:cs="Times New Roman"/>
          <w:spacing w:val="-2"/>
        </w:rPr>
        <w:t>ЦРП МФ</w:t>
      </w:r>
      <w:r w:rsidR="00E315A0" w:rsidRPr="00CF69A0">
        <w:rPr>
          <w:rFonts w:ascii="Times New Roman" w:hAnsi="Times New Roman" w:cs="Times New Roman"/>
          <w:spacing w:val="-2"/>
        </w:rPr>
        <w:t xml:space="preserve">, </w:t>
      </w:r>
      <w:r w:rsidR="00EA2844" w:rsidRPr="00CF69A0">
        <w:rPr>
          <w:rFonts w:ascii="Times New Roman" w:hAnsi="Times New Roman" w:cs="Times New Roman"/>
          <w:spacing w:val="-2"/>
        </w:rPr>
        <w:t xml:space="preserve">ул. </w:t>
      </w:r>
      <w:proofErr w:type="spellStart"/>
      <w:r>
        <w:rPr>
          <w:rFonts w:ascii="Times New Roman" w:hAnsi="Times New Roman" w:cs="Times New Roman"/>
          <w:spacing w:val="-2"/>
        </w:rPr>
        <w:t>Шероз</w:t>
      </w:r>
      <w:proofErr w:type="spellEnd"/>
      <w:r>
        <w:rPr>
          <w:rFonts w:ascii="Times New Roman" w:hAnsi="Times New Roman" w:cs="Times New Roman"/>
          <w:spacing w:val="-2"/>
        </w:rPr>
        <w:t xml:space="preserve"> 35</w:t>
      </w:r>
      <w:r w:rsidR="00EA2844" w:rsidRPr="00CF69A0">
        <w:rPr>
          <w:rFonts w:ascii="Times New Roman" w:hAnsi="Times New Roman" w:cs="Times New Roman"/>
          <w:spacing w:val="-2"/>
        </w:rPr>
        <w:t xml:space="preserve"> (здание Министерства финансов РТ, 7 этаж), Душанбе, 734001</w:t>
      </w:r>
    </w:p>
    <w:p w14:paraId="6F6FB352" w14:textId="135C1ACE" w:rsidR="00EA2844" w:rsidRPr="00CF69A0" w:rsidRDefault="00EA2844" w:rsidP="00E315A0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pacing w:val="-2"/>
          <w:lang w:val="en-US"/>
        </w:rPr>
      </w:pPr>
      <w:r w:rsidRPr="00CF69A0">
        <w:rPr>
          <w:rFonts w:ascii="Times New Roman" w:hAnsi="Times New Roman" w:cs="Times New Roman"/>
          <w:spacing w:val="-2"/>
          <w:lang w:val="en-US"/>
        </w:rPr>
        <w:t xml:space="preserve">E-mail: </w:t>
      </w:r>
      <w:hyperlink r:id="rId7" w:history="1">
        <w:r w:rsidR="00E315A0" w:rsidRPr="00CF69A0">
          <w:rPr>
            <w:rStyle w:val="af5"/>
            <w:rFonts w:ascii="Times New Roman" w:hAnsi="Times New Roman" w:cs="Times New Roman"/>
            <w:spacing w:val="-2"/>
            <w:lang w:val="en-US"/>
          </w:rPr>
          <w:t>q.nasim@piumof.tj</w:t>
        </w:r>
      </w:hyperlink>
      <w:r w:rsidR="00E315A0" w:rsidRPr="00CF69A0">
        <w:rPr>
          <w:rFonts w:ascii="Times New Roman" w:hAnsi="Times New Roman" w:cs="Times New Roman"/>
          <w:spacing w:val="-2"/>
          <w:lang w:val="en-US"/>
        </w:rPr>
        <w:t xml:space="preserve">   </w:t>
      </w:r>
      <w:r w:rsidRPr="00CF69A0">
        <w:rPr>
          <w:rFonts w:ascii="Times New Roman" w:hAnsi="Times New Roman" w:cs="Times New Roman"/>
          <w:spacing w:val="-2"/>
          <w:lang w:val="en-US"/>
        </w:rPr>
        <w:t xml:space="preserve"> </w:t>
      </w:r>
    </w:p>
    <w:p w14:paraId="64CD8764" w14:textId="749CD3BE" w:rsidR="00FF27DF" w:rsidRPr="00FF27DF" w:rsidRDefault="00EA2844" w:rsidP="00E315A0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pacing w:val="-2"/>
          <w:kern w:val="0"/>
          <w:lang w:eastAsia="x-none"/>
          <w14:ligatures w14:val="none"/>
        </w:rPr>
      </w:pPr>
      <w:r w:rsidRPr="00CF69A0">
        <w:rPr>
          <w:rFonts w:ascii="Times New Roman" w:hAnsi="Times New Roman" w:cs="Times New Roman"/>
          <w:spacing w:val="-2"/>
        </w:rPr>
        <w:t>и ознакомиться с документацией для торгов по указанному выше адресу в рабочее время с 09:00 до 17:00 ч. (Душанбинское время).</w:t>
      </w:r>
    </w:p>
    <w:p w14:paraId="3BCFF3AD" w14:textId="77777777" w:rsidR="00FF27DF" w:rsidRPr="00FF27DF" w:rsidRDefault="00FF27DF" w:rsidP="00FF27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2"/>
          <w:kern w:val="0"/>
          <w:lang w:eastAsia="x-none"/>
          <w14:ligatures w14:val="none"/>
        </w:rPr>
      </w:pPr>
    </w:p>
    <w:p w14:paraId="33C4005A" w14:textId="1AD05471" w:rsidR="00FF27DF" w:rsidRPr="00FF27DF" w:rsidRDefault="00400255" w:rsidP="00FF27DF">
      <w:pPr>
        <w:numPr>
          <w:ilvl w:val="0"/>
          <w:numId w:val="1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pacing w:val="-2"/>
          <w:kern w:val="0"/>
          <w:lang w:eastAsia="x-none"/>
          <w14:ligatures w14:val="none"/>
        </w:rPr>
      </w:pPr>
      <w:r w:rsidRPr="00CF69A0">
        <w:rPr>
          <w:rFonts w:ascii="Times New Roman" w:hAnsi="Times New Roman" w:cs="Times New Roman"/>
        </w:rPr>
        <w:t>Полный комплект документации для торгов на русском языке может быть приобретен заинтересованными правомочными участниками торгов после представления письменного заявления по вышеуказанному адресу. Документ будет отправлен по электронной почте в формате PDF.</w:t>
      </w:r>
    </w:p>
    <w:p w14:paraId="014E41A2" w14:textId="77777777" w:rsidR="00FF27DF" w:rsidRPr="00FF27DF" w:rsidRDefault="00FF27DF" w:rsidP="00FF27DF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2"/>
          <w:kern w:val="0"/>
          <w:lang w:eastAsia="x-none"/>
          <w14:ligatures w14:val="none"/>
        </w:rPr>
      </w:pPr>
    </w:p>
    <w:p w14:paraId="32389B86" w14:textId="1C938072" w:rsidR="00FF27DF" w:rsidRPr="00FF27DF" w:rsidRDefault="00FF27DF" w:rsidP="00FF27DF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FF27DF">
        <w:rPr>
          <w:rFonts w:ascii="Times New Roman" w:eastAsia="Times New Roman" w:hAnsi="Times New Roman" w:cs="Times New Roman"/>
          <w:spacing w:val="-2"/>
          <w:kern w:val="0"/>
          <w14:ligatures w14:val="none"/>
        </w:rPr>
        <w:lastRenderedPageBreak/>
        <w:t xml:space="preserve">Конкурсные предложения должны быть доставлены по указанному ниже адресу </w:t>
      </w:r>
      <w:r w:rsidR="0005522A" w:rsidRPr="00CF69A0">
        <w:rPr>
          <w:rFonts w:ascii="Times New Roman" w:hAnsi="Times New Roman" w:cs="Times New Roman"/>
        </w:rPr>
        <w:t xml:space="preserve">не позднее </w:t>
      </w:r>
      <w:r w:rsidR="0005522A" w:rsidRPr="00CF69A0">
        <w:rPr>
          <w:rFonts w:ascii="Times New Roman" w:hAnsi="Times New Roman" w:cs="Times New Roman"/>
          <w:b/>
          <w:bCs/>
        </w:rPr>
        <w:t>15:00 часов (по Душанбинскому времени</w:t>
      </w:r>
      <w:r w:rsidR="0005522A" w:rsidRPr="00D974EA">
        <w:rPr>
          <w:rFonts w:ascii="Times New Roman" w:hAnsi="Times New Roman" w:cs="Times New Roman"/>
          <w:b/>
          <w:bCs/>
        </w:rPr>
        <w:t xml:space="preserve">) </w:t>
      </w:r>
      <w:r w:rsidR="00D974EA" w:rsidRPr="00D974EA">
        <w:rPr>
          <w:rFonts w:ascii="Times New Roman" w:hAnsi="Times New Roman" w:cs="Times New Roman"/>
          <w:b/>
          <w:bCs/>
        </w:rPr>
        <w:t xml:space="preserve">10 июля </w:t>
      </w:r>
      <w:r w:rsidR="0005522A" w:rsidRPr="00D974EA">
        <w:rPr>
          <w:rFonts w:ascii="Times New Roman" w:hAnsi="Times New Roman" w:cs="Times New Roman"/>
          <w:b/>
          <w:bCs/>
        </w:rPr>
        <w:t>202</w:t>
      </w:r>
      <w:r w:rsidR="008C0569" w:rsidRPr="00D974EA">
        <w:rPr>
          <w:rFonts w:ascii="Times New Roman" w:hAnsi="Times New Roman" w:cs="Times New Roman"/>
          <w:b/>
          <w:bCs/>
        </w:rPr>
        <w:t>5</w:t>
      </w:r>
      <w:r w:rsidR="0005522A" w:rsidRPr="00D974EA">
        <w:rPr>
          <w:rFonts w:ascii="Times New Roman" w:hAnsi="Times New Roman" w:cs="Times New Roman"/>
          <w:b/>
          <w:bCs/>
        </w:rPr>
        <w:t xml:space="preserve"> года</w:t>
      </w:r>
      <w:r w:rsidR="0005522A" w:rsidRPr="00CF69A0">
        <w:rPr>
          <w:rFonts w:ascii="Times New Roman" w:hAnsi="Times New Roman" w:cs="Times New Roman"/>
        </w:rPr>
        <w:t>.</w:t>
      </w:r>
      <w:r w:rsidRPr="00FF27DF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Электронные торги не будут разрешены. Запоздалые заявки будут отклонены. 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</w:t>
      </w:r>
      <w:r w:rsidR="00A65F9D" w:rsidRPr="00CF69A0">
        <w:rPr>
          <w:rFonts w:ascii="Times New Roman" w:hAnsi="Times New Roman" w:cs="Times New Roman"/>
        </w:rPr>
        <w:t xml:space="preserve">, </w:t>
      </w:r>
      <w:r w:rsidR="00A65F9D" w:rsidRPr="00CF69A0">
        <w:rPr>
          <w:rFonts w:ascii="Times New Roman" w:hAnsi="Times New Roman" w:cs="Times New Roman"/>
          <w:b/>
          <w:bCs/>
        </w:rPr>
        <w:t>в 15:00 (по Душанбинскому времени)</w:t>
      </w:r>
      <w:r w:rsidR="00A65F9D" w:rsidRPr="00CF69A0">
        <w:rPr>
          <w:rFonts w:ascii="Times New Roman" w:hAnsi="Times New Roman" w:cs="Times New Roman"/>
        </w:rPr>
        <w:t xml:space="preserve"> </w:t>
      </w:r>
      <w:r w:rsidR="00D974EA" w:rsidRPr="00D974EA">
        <w:rPr>
          <w:rFonts w:ascii="Times New Roman" w:hAnsi="Times New Roman" w:cs="Times New Roman"/>
          <w:b/>
          <w:bCs/>
        </w:rPr>
        <w:t>10 июля 2025 года</w:t>
      </w:r>
      <w:r w:rsidR="00A65F9D" w:rsidRPr="00CF69A0">
        <w:rPr>
          <w:rFonts w:ascii="Times New Roman" w:hAnsi="Times New Roman" w:cs="Times New Roman"/>
        </w:rPr>
        <w:t>.</w:t>
      </w:r>
    </w:p>
    <w:p w14:paraId="311913C0" w14:textId="77777777" w:rsidR="00A65F9D" w:rsidRPr="00CF69A0" w:rsidRDefault="00FF27DF" w:rsidP="00A65F9D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F27DF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Все </w:t>
      </w:r>
      <w:bookmarkStart w:id="1" w:name="_Hlk75472281"/>
      <w:r w:rsidRPr="00FF27DF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Конкурсные </w:t>
      </w:r>
      <w:r w:rsidR="00A65F9D" w:rsidRPr="00CF69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заявки</w:t>
      </w:r>
      <w:r w:rsidRPr="00FF27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65F9D" w:rsidRPr="00CF69A0">
        <w:rPr>
          <w:rFonts w:ascii="Times New Roman" w:eastAsia="Times New Roman" w:hAnsi="Times New Roman" w:cs="Times New Roman"/>
          <w:kern w:val="0"/>
          <w14:ligatures w14:val="none"/>
        </w:rPr>
        <w:t>должны сопровождаться Гарантией конкурсного предложения в размере:</w:t>
      </w:r>
    </w:p>
    <w:p w14:paraId="40B33BF2" w14:textId="47931289" w:rsidR="00FF27DF" w:rsidRPr="00CF69A0" w:rsidRDefault="00CC7B79" w:rsidP="00CC7B7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 w:line="240" w:lineRule="auto"/>
        <w:ind w:left="709"/>
        <w:jc w:val="both"/>
        <w:rPr>
          <w:rFonts w:ascii="Times New Roman" w:hAnsi="Times New Roman" w:cs="Times New Roman"/>
        </w:rPr>
      </w:pPr>
      <w:r w:rsidRPr="00CF69A0">
        <w:rPr>
          <w:rFonts w:ascii="Times New Roman" w:hAnsi="Times New Roman" w:cs="Times New Roman"/>
        </w:rPr>
        <w:t>200</w:t>
      </w:r>
      <w:r w:rsidR="00A65F9D" w:rsidRPr="00CF69A0">
        <w:rPr>
          <w:rFonts w:ascii="Times New Roman" w:hAnsi="Times New Roman" w:cs="Times New Roman"/>
        </w:rPr>
        <w:t xml:space="preserve">000 сомони (Лот 1), </w:t>
      </w:r>
      <w:r w:rsidRPr="00CF69A0">
        <w:rPr>
          <w:rFonts w:ascii="Times New Roman" w:hAnsi="Times New Roman" w:cs="Times New Roman"/>
        </w:rPr>
        <w:t>200000</w:t>
      </w:r>
      <w:r w:rsidR="00A65F9D" w:rsidRPr="00CF69A0">
        <w:rPr>
          <w:rFonts w:ascii="Times New Roman" w:hAnsi="Times New Roman" w:cs="Times New Roman"/>
        </w:rPr>
        <w:t xml:space="preserve"> сомони (Лот 2), </w:t>
      </w:r>
      <w:r w:rsidRPr="00CF69A0">
        <w:rPr>
          <w:rFonts w:ascii="Times New Roman" w:hAnsi="Times New Roman" w:cs="Times New Roman"/>
        </w:rPr>
        <w:t>2200</w:t>
      </w:r>
      <w:r w:rsidR="00A65F9D" w:rsidRPr="00CF69A0">
        <w:rPr>
          <w:rFonts w:ascii="Times New Roman" w:hAnsi="Times New Roman" w:cs="Times New Roman"/>
        </w:rPr>
        <w:t>00 сомони (Лот 3)</w:t>
      </w:r>
      <w:r w:rsidR="00FF27DF" w:rsidRPr="00FF27DF">
        <w:rPr>
          <w:rFonts w:ascii="Times New Roman" w:hAnsi="Times New Roman" w:cs="Times New Roman"/>
        </w:rPr>
        <w:t>.</w:t>
      </w:r>
    </w:p>
    <w:p w14:paraId="6675566B" w14:textId="77777777" w:rsidR="001E3F38" w:rsidRPr="00CF69A0" w:rsidRDefault="001E3F38" w:rsidP="0001724A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40" w:lineRule="auto"/>
        <w:ind w:left="709" w:hanging="709"/>
        <w:jc w:val="both"/>
        <w:rPr>
          <w:rFonts w:ascii="Times New Roman" w:hAnsi="Times New Roman" w:cs="Times New Roman"/>
          <w:iCs/>
        </w:rPr>
      </w:pPr>
      <w:bookmarkStart w:id="2" w:name="_Hlk75472334"/>
      <w:bookmarkEnd w:id="1"/>
      <w:r w:rsidRPr="00CF69A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Адрес</w:t>
      </w:r>
      <w:r w:rsidRPr="00CF69A0">
        <w:rPr>
          <w:rFonts w:ascii="Times New Roman" w:hAnsi="Times New Roman" w:cs="Times New Roman"/>
          <w:iCs/>
        </w:rPr>
        <w:t xml:space="preserve">, упомянутый выше (в пункте 6), является: </w:t>
      </w:r>
    </w:p>
    <w:p w14:paraId="3E812954" w14:textId="4B1602B5" w:rsidR="001E3F38" w:rsidRPr="00CF69A0" w:rsidRDefault="001E3F38" w:rsidP="001E3F38">
      <w:pPr>
        <w:tabs>
          <w:tab w:val="right" w:pos="725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F69A0">
        <w:rPr>
          <w:rFonts w:ascii="Times New Roman" w:hAnsi="Times New Roman" w:cs="Times New Roman"/>
        </w:rPr>
        <w:t>Государственный комитет по инвестициям и управлению государственным имуществом Республики Таджикистан</w:t>
      </w:r>
    </w:p>
    <w:p w14:paraId="7C1B48EA" w14:textId="3CF516C9" w:rsidR="001E3F38" w:rsidRPr="00CF69A0" w:rsidRDefault="001E3F38" w:rsidP="001E3F38">
      <w:pPr>
        <w:tabs>
          <w:tab w:val="left" w:pos="2268"/>
          <w:tab w:val="left" w:pos="2552"/>
          <w:tab w:val="left" w:pos="2694"/>
          <w:tab w:val="right" w:pos="725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F69A0">
        <w:rPr>
          <w:rFonts w:ascii="Times New Roman" w:hAnsi="Times New Roman" w:cs="Times New Roman"/>
        </w:rPr>
        <w:t xml:space="preserve">Улица: </w:t>
      </w:r>
      <w:proofErr w:type="spellStart"/>
      <w:r w:rsidRPr="00CF69A0">
        <w:rPr>
          <w:rFonts w:ascii="Times New Roman" w:hAnsi="Times New Roman" w:cs="Times New Roman"/>
        </w:rPr>
        <w:t>Шотемур</w:t>
      </w:r>
      <w:proofErr w:type="spellEnd"/>
      <w:r w:rsidRPr="00CF69A0">
        <w:rPr>
          <w:rFonts w:ascii="Times New Roman" w:hAnsi="Times New Roman" w:cs="Times New Roman"/>
        </w:rPr>
        <w:t xml:space="preserve"> 27</w:t>
      </w:r>
      <w:r w:rsidR="0001724A" w:rsidRPr="00CF69A0">
        <w:rPr>
          <w:rFonts w:ascii="Times New Roman" w:hAnsi="Times New Roman" w:cs="Times New Roman"/>
        </w:rPr>
        <w:t>,</w:t>
      </w:r>
      <w:r w:rsidRPr="00CF69A0">
        <w:rPr>
          <w:rFonts w:ascii="Times New Roman" w:hAnsi="Times New Roman" w:cs="Times New Roman"/>
        </w:rPr>
        <w:t xml:space="preserve"> </w:t>
      </w:r>
      <w:r w:rsidR="0001724A" w:rsidRPr="00CF69A0">
        <w:rPr>
          <w:rFonts w:ascii="Times New Roman" w:hAnsi="Times New Roman" w:cs="Times New Roman"/>
        </w:rPr>
        <w:t>т</w:t>
      </w:r>
      <w:r w:rsidRPr="00CF69A0">
        <w:rPr>
          <w:rFonts w:ascii="Times New Roman" w:hAnsi="Times New Roman" w:cs="Times New Roman"/>
        </w:rPr>
        <w:t>ендерный ящик №</w:t>
      </w:r>
      <w:r w:rsidR="0097221F">
        <w:rPr>
          <w:rFonts w:ascii="Times New Roman" w:hAnsi="Times New Roman" w:cs="Times New Roman"/>
        </w:rPr>
        <w:t>4</w:t>
      </w:r>
      <w:r w:rsidR="0001724A" w:rsidRPr="00CF69A0">
        <w:rPr>
          <w:rFonts w:ascii="Times New Roman" w:hAnsi="Times New Roman" w:cs="Times New Roman"/>
        </w:rPr>
        <w:t xml:space="preserve">, </w:t>
      </w:r>
      <w:r w:rsidRPr="00CF69A0">
        <w:rPr>
          <w:rFonts w:ascii="Times New Roman" w:hAnsi="Times New Roman" w:cs="Times New Roman"/>
        </w:rPr>
        <w:t>зал для проведения тендеров</w:t>
      </w:r>
    </w:p>
    <w:p w14:paraId="33C4C02C" w14:textId="34985240" w:rsidR="0001724A" w:rsidRPr="00CF69A0" w:rsidRDefault="001E3F38" w:rsidP="0001724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F69A0">
        <w:rPr>
          <w:rFonts w:ascii="Times New Roman" w:hAnsi="Times New Roman" w:cs="Times New Roman"/>
        </w:rPr>
        <w:t>Город: Душанбе</w:t>
      </w:r>
    </w:p>
    <w:p w14:paraId="76DC4B56" w14:textId="7BB5F7E4" w:rsidR="00FF27DF" w:rsidRPr="00FF27DF" w:rsidRDefault="0001724A" w:rsidP="001E3F38">
      <w:pPr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CF69A0">
        <w:rPr>
          <w:rFonts w:ascii="Times New Roman" w:hAnsi="Times New Roman" w:cs="Times New Roman"/>
        </w:rPr>
        <w:t>С</w:t>
      </w:r>
      <w:r w:rsidR="001E3F38" w:rsidRPr="00CF69A0">
        <w:rPr>
          <w:rFonts w:ascii="Times New Roman" w:hAnsi="Times New Roman" w:cs="Times New Roman"/>
        </w:rPr>
        <w:t>трана: Республика Таджикистан.</w:t>
      </w:r>
    </w:p>
    <w:bookmarkEnd w:id="2"/>
    <w:p w14:paraId="7C430931" w14:textId="77777777" w:rsidR="00FF27DF" w:rsidRPr="00FF27DF" w:rsidRDefault="00FF27DF" w:rsidP="00FF27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FF27DF" w:rsidRPr="00FF27D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69A5" w14:textId="77777777" w:rsidR="0010408D" w:rsidRDefault="0010408D" w:rsidP="00FF27DF">
      <w:pPr>
        <w:spacing w:after="0" w:line="240" w:lineRule="auto"/>
      </w:pPr>
      <w:r>
        <w:separator/>
      </w:r>
    </w:p>
  </w:endnote>
  <w:endnote w:type="continuationSeparator" w:id="0">
    <w:p w14:paraId="125639CC" w14:textId="77777777" w:rsidR="0010408D" w:rsidRDefault="0010408D" w:rsidP="00F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75F4" w14:textId="77777777" w:rsidR="0010408D" w:rsidRDefault="0010408D" w:rsidP="00FF27DF">
      <w:pPr>
        <w:spacing w:after="0" w:line="240" w:lineRule="auto"/>
      </w:pPr>
      <w:r>
        <w:separator/>
      </w:r>
    </w:p>
  </w:footnote>
  <w:footnote w:type="continuationSeparator" w:id="0">
    <w:p w14:paraId="0EEA1EBA" w14:textId="77777777" w:rsidR="0010408D" w:rsidRDefault="0010408D" w:rsidP="00FF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382F" w14:textId="77777777" w:rsidR="00FF27DF" w:rsidRPr="004F351F" w:rsidRDefault="00FF27DF" w:rsidP="00E11A39">
    <w:pPr>
      <w:pStyle w:val="af0"/>
      <w:tabs>
        <w:tab w:val="right" w:pos="9720"/>
      </w:tabs>
      <w:ind w:right="-18"/>
      <w:jc w:val="right"/>
    </w:pPr>
    <w:r w:rsidRPr="00DE705E">
      <w:fldChar w:fldCharType="begin"/>
    </w:r>
    <w:r w:rsidRPr="00DE705E">
      <w:instrText xml:space="preserve"> PAGE   \* MERGEFORMAT </w:instrText>
    </w:r>
    <w:r w:rsidRPr="00DE705E">
      <w:fldChar w:fldCharType="separate"/>
    </w:r>
    <w:r>
      <w:rPr>
        <w:noProof/>
      </w:rPr>
      <w:t>xii</w:t>
    </w:r>
    <w:r w:rsidRPr="00DE705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6931" w14:textId="75C63E3C" w:rsidR="00FF27DF" w:rsidRPr="00E11A39" w:rsidRDefault="00FF27DF" w:rsidP="00E11A39">
    <w:pPr>
      <w:pStyle w:val="af0"/>
      <w:tabs>
        <w:tab w:val="right" w:pos="9720"/>
      </w:tabs>
      <w:ind w:right="-1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abstractNum w:abstractNumId="1" w15:restartNumberingAfterBreak="0">
    <w:nsid w:val="6CC1090B"/>
    <w:multiLevelType w:val="hybridMultilevel"/>
    <w:tmpl w:val="E87EB9A8"/>
    <w:lvl w:ilvl="0" w:tplc="B8CA958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6CE750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E8C1D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AAB44F6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4" w:tplc="0902F2DE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9A5C2C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1C97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EED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5EFF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4181383">
    <w:abstractNumId w:val="0"/>
  </w:num>
  <w:num w:numId="2" w16cid:durableId="140517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C4"/>
    <w:rsid w:val="0001724A"/>
    <w:rsid w:val="0005522A"/>
    <w:rsid w:val="00083BE3"/>
    <w:rsid w:val="000A5D95"/>
    <w:rsid w:val="000C6C10"/>
    <w:rsid w:val="0010408D"/>
    <w:rsid w:val="00146F31"/>
    <w:rsid w:val="001E3F38"/>
    <w:rsid w:val="00331877"/>
    <w:rsid w:val="00365B02"/>
    <w:rsid w:val="003C6AE6"/>
    <w:rsid w:val="00400255"/>
    <w:rsid w:val="004A3612"/>
    <w:rsid w:val="00546C2A"/>
    <w:rsid w:val="00566BBE"/>
    <w:rsid w:val="007A70BA"/>
    <w:rsid w:val="008C0569"/>
    <w:rsid w:val="008E2FF9"/>
    <w:rsid w:val="00906046"/>
    <w:rsid w:val="00924131"/>
    <w:rsid w:val="00946A48"/>
    <w:rsid w:val="0097221F"/>
    <w:rsid w:val="009851A4"/>
    <w:rsid w:val="00991EC4"/>
    <w:rsid w:val="009A3BE4"/>
    <w:rsid w:val="009F755E"/>
    <w:rsid w:val="00A01D5A"/>
    <w:rsid w:val="00A65F9D"/>
    <w:rsid w:val="00A945A2"/>
    <w:rsid w:val="00BC7CA6"/>
    <w:rsid w:val="00CC5A3D"/>
    <w:rsid w:val="00CC7B79"/>
    <w:rsid w:val="00CF69A0"/>
    <w:rsid w:val="00D62ECA"/>
    <w:rsid w:val="00D974EA"/>
    <w:rsid w:val="00E315A0"/>
    <w:rsid w:val="00EA2844"/>
    <w:rsid w:val="00EA4E7D"/>
    <w:rsid w:val="00EE3D46"/>
    <w:rsid w:val="00F2171C"/>
    <w:rsid w:val="00F30B32"/>
    <w:rsid w:val="00F54083"/>
    <w:rsid w:val="00FF27DF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084F"/>
  <w15:chartTrackingRefBased/>
  <w15:docId w15:val="{1BF844FC-68D2-4AED-BFD4-A89C5E08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E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E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E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E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E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E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E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E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E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E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EC4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FF27D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F27DF"/>
    <w:rPr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F27D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F27DF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F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F27DF"/>
  </w:style>
  <w:style w:type="character" w:styleId="af2">
    <w:name w:val="footnote reference"/>
    <w:aliases w:val="ftref Знак Знак,fr Знак Знак,16 Point Знак Знак,Superscript 6 Point Знак Знак,Footnote Reference Number Знак Знак,Знак сноски-FN Знак Знак,Footnote Reference Superscript Знак Знак,Footnote symbol Знак Знак,f"/>
    <w:link w:val="ftref"/>
    <w:uiPriority w:val="99"/>
    <w:qFormat/>
    <w:rsid w:val="00FF27DF"/>
    <w:rPr>
      <w:vertAlign w:val="superscript"/>
    </w:rPr>
  </w:style>
  <w:style w:type="paragraph" w:customStyle="1" w:styleId="ftref">
    <w:name w:val="ftref Знак"/>
    <w:aliases w:val="fr Знак,16 Point Знак,Superscript 6 Point Знак,Footnote Reference Number Знак,Знак сноски-FN Знак,Footnote Reference Superscript Знак,Footnote symbol Знак,Footnote Reference_LVL6 Знак,Footnote Reference_LVL61 Знак,BVI fnr Знак"/>
    <w:basedOn w:val="a"/>
    <w:link w:val="af2"/>
    <w:uiPriority w:val="99"/>
    <w:rsid w:val="00FF27DF"/>
    <w:pPr>
      <w:spacing w:line="240" w:lineRule="exact"/>
    </w:pPr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FF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27DF"/>
  </w:style>
  <w:style w:type="character" w:styleId="af5">
    <w:name w:val="Hyperlink"/>
    <w:basedOn w:val="a0"/>
    <w:uiPriority w:val="99"/>
    <w:rsid w:val="00EA2844"/>
    <w:rPr>
      <w:color w:val="0000FF"/>
      <w:u w:val="single"/>
    </w:rPr>
  </w:style>
  <w:style w:type="paragraph" w:styleId="af6">
    <w:name w:val="Body Text"/>
    <w:basedOn w:val="a"/>
    <w:link w:val="af7"/>
    <w:rsid w:val="00EA284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f7">
    <w:name w:val="Основной текст Знак"/>
    <w:basedOn w:val="a0"/>
    <w:link w:val="af6"/>
    <w:rsid w:val="00EA2844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f8">
    <w:name w:val="Unresolved Mention"/>
    <w:basedOn w:val="a0"/>
    <w:uiPriority w:val="99"/>
    <w:semiHidden/>
    <w:unhideWhenUsed/>
    <w:rsid w:val="00E3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.nasim@piumof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2025-05-26T03:07:00Z</dcterms:created>
  <dcterms:modified xsi:type="dcterms:W3CDTF">2025-05-28T05:00:00Z</dcterms:modified>
</cp:coreProperties>
</file>