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663B" w14:textId="77777777" w:rsidR="00ED684B" w:rsidRPr="00ED684B" w:rsidRDefault="00ED684B" w:rsidP="00ED684B">
      <w:pPr>
        <w:spacing w:after="0"/>
        <w:ind w:firstLine="709"/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ED684B">
        <w:rPr>
          <w:rFonts w:ascii="Cambria" w:hAnsi="Cambria"/>
          <w:b/>
          <w:bCs/>
          <w:sz w:val="24"/>
          <w:szCs w:val="24"/>
        </w:rPr>
        <w:t>ЗАПРОС НА ВЫРАЖЕНИЕ ЗАИНТЕРЕСОВАННОСТИ</w:t>
      </w:r>
    </w:p>
    <w:p w14:paraId="6F30B622" w14:textId="77777777" w:rsidR="00ED684B" w:rsidRPr="00ED684B" w:rsidRDefault="00ED684B" w:rsidP="00ED684B">
      <w:pPr>
        <w:spacing w:after="0"/>
        <w:ind w:firstLine="709"/>
        <w:jc w:val="center"/>
        <w:rPr>
          <w:rFonts w:ascii="Cambria" w:hAnsi="Cambria"/>
          <w:b/>
          <w:bCs/>
          <w:sz w:val="24"/>
          <w:szCs w:val="24"/>
        </w:rPr>
      </w:pPr>
      <w:r w:rsidRPr="00ED684B">
        <w:rPr>
          <w:rFonts w:ascii="Cambria" w:hAnsi="Cambria"/>
          <w:b/>
          <w:bCs/>
          <w:sz w:val="24"/>
          <w:szCs w:val="24"/>
        </w:rPr>
        <w:t>(КОНСУЛЬТАЦИОННЫЕ УСЛУГИ - ВЫБОР ФИРМ)</w:t>
      </w:r>
    </w:p>
    <w:p w14:paraId="3AC818E2" w14:textId="77777777" w:rsidR="00ED684B" w:rsidRPr="00ED684B" w:rsidRDefault="00ED684B" w:rsidP="00ED684B">
      <w:pPr>
        <w:spacing w:after="0"/>
        <w:ind w:firstLine="709"/>
        <w:jc w:val="center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Республика Таджикистан</w:t>
      </w:r>
    </w:p>
    <w:p w14:paraId="296F6A8C" w14:textId="77777777" w:rsidR="00ED684B" w:rsidRPr="00ED684B" w:rsidRDefault="00ED684B" w:rsidP="00ED684B">
      <w:pPr>
        <w:spacing w:after="0"/>
        <w:ind w:firstLine="709"/>
        <w:jc w:val="center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Проект технического и профессионального образования и обучения в</w:t>
      </w:r>
    </w:p>
    <w:p w14:paraId="32574B89" w14:textId="77777777" w:rsidR="00ED684B" w:rsidRPr="00ED684B" w:rsidRDefault="00ED684B" w:rsidP="00ED684B">
      <w:pPr>
        <w:spacing w:after="0"/>
        <w:ind w:firstLine="709"/>
        <w:jc w:val="center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Горных регионах Республики Таджикистан</w:t>
      </w:r>
    </w:p>
    <w:p w14:paraId="59F995F8" w14:textId="77777777" w:rsidR="00ED684B" w:rsidRPr="00ED684B" w:rsidRDefault="00ED684B" w:rsidP="00ED684B">
      <w:pPr>
        <w:spacing w:after="0"/>
        <w:ind w:firstLine="709"/>
        <w:jc w:val="center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Сектор образования</w:t>
      </w:r>
    </w:p>
    <w:p w14:paraId="56FB24B5" w14:textId="2733B8AB" w:rsidR="00ED684B" w:rsidRPr="00ED684B" w:rsidRDefault="00ED684B" w:rsidP="00ED684B">
      <w:pPr>
        <w:spacing w:after="0"/>
        <w:ind w:firstLine="709"/>
        <w:jc w:val="center"/>
        <w:rPr>
          <w:rFonts w:ascii="Cambria" w:hAnsi="Cambria"/>
          <w:b/>
          <w:bCs/>
          <w:sz w:val="24"/>
          <w:szCs w:val="24"/>
        </w:rPr>
      </w:pPr>
      <w:r w:rsidRPr="00ED684B">
        <w:rPr>
          <w:rFonts w:ascii="Cambria" w:hAnsi="Cambria"/>
          <w:b/>
          <w:bCs/>
          <w:sz w:val="24"/>
          <w:szCs w:val="24"/>
        </w:rPr>
        <w:t>Разработка дополнительных модулей для Информационной системы управления техническим и профессиональным образованием для взаимодействия с потенциальными работодателями и Системы управления обучением (LMS)</w:t>
      </w:r>
    </w:p>
    <w:p w14:paraId="7BBC16E1" w14:textId="77777777" w:rsidR="00ED684B" w:rsidRPr="00ED684B" w:rsidRDefault="00ED684B" w:rsidP="00ED684B">
      <w:pPr>
        <w:spacing w:after="0"/>
        <w:ind w:firstLine="709"/>
        <w:jc w:val="center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Режим финансирования: Кредит и грант ИБР</w:t>
      </w:r>
    </w:p>
    <w:p w14:paraId="79C6C1DA" w14:textId="77777777" w:rsidR="00ED684B" w:rsidRPr="00ED684B" w:rsidRDefault="00ED684B" w:rsidP="00ED684B">
      <w:pPr>
        <w:spacing w:after="0"/>
        <w:ind w:firstLine="709"/>
        <w:jc w:val="center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Финансирование №: TJK-1035</w:t>
      </w:r>
    </w:p>
    <w:p w14:paraId="16E86B52" w14:textId="77777777" w:rsidR="00ED684B" w:rsidRPr="00ED684B" w:rsidRDefault="00ED684B" w:rsidP="00ED684B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14:paraId="5907BBCF" w14:textId="7FF28BC1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Правительство Республики Таджикистан получило финансирование от Исламского банка развития на покрытие расходов по Проекту технического и профессионального образования и обучения в горных регионах Республики Таджикистан и намерено использовать часть средств на консультационные услуги для разработки ключевых модулей для ускорения трудоустройства и перехода от учебы к работе.</w:t>
      </w:r>
    </w:p>
    <w:p w14:paraId="18BCD888" w14:textId="06402CA6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Услуги включают разработку модулей, которые будут разработаны в рамках Технического задания, включают следующие аспекты:</w:t>
      </w:r>
    </w:p>
    <w:p w14:paraId="1FCB9534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1. Модуль для взаимодействия с потенциальными работодателями</w:t>
      </w:r>
    </w:p>
    <w:p w14:paraId="60279D6B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- Создание базы данных потенциальных работодателей для выпускников.</w:t>
      </w:r>
    </w:p>
    <w:p w14:paraId="6ACEEE2E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- Управление и отслеживание трудоустройства выпускников.</w:t>
      </w:r>
    </w:p>
    <w:p w14:paraId="1F945286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  <w:lang w:val="en-US"/>
        </w:rPr>
      </w:pPr>
      <w:r w:rsidRPr="00ED684B">
        <w:rPr>
          <w:rFonts w:ascii="Cambria" w:hAnsi="Cambria"/>
          <w:sz w:val="24"/>
          <w:szCs w:val="24"/>
          <w:lang w:val="en-US"/>
        </w:rPr>
        <w:t xml:space="preserve">2. </w:t>
      </w:r>
      <w:r w:rsidRPr="00ED684B">
        <w:rPr>
          <w:rFonts w:ascii="Cambria" w:hAnsi="Cambria"/>
          <w:sz w:val="24"/>
          <w:szCs w:val="24"/>
        </w:rPr>
        <w:t>Модуль</w:t>
      </w:r>
      <w:r w:rsidRPr="00ED684B">
        <w:rPr>
          <w:rFonts w:ascii="Cambria" w:hAnsi="Cambria"/>
          <w:sz w:val="24"/>
          <w:szCs w:val="24"/>
          <w:lang w:val="en-US"/>
        </w:rPr>
        <w:t xml:space="preserve"> LMS (Learning Management System)</w:t>
      </w:r>
    </w:p>
    <w:p w14:paraId="182EA33E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- Управление курсами, модулями и контентом для онлайн-обучения.</w:t>
      </w:r>
    </w:p>
    <w:p w14:paraId="50393CB7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- Отслеживание и анализ успеваемости и активности студентов в режиме онлайн.</w:t>
      </w:r>
    </w:p>
    <w:p w14:paraId="3EDB255A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- Функционал для вебинаров и онлайн-лекций.</w:t>
      </w:r>
    </w:p>
    <w:p w14:paraId="7834C49C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- Форумы, чаты и другие инструменты для онлайн-общения и сотрудничества.</w:t>
      </w:r>
    </w:p>
    <w:p w14:paraId="6E123AC7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Комитет по начальному и среднему профессиональному образованию при Правительстве Республики Таджикистан (Исполнительное агентство) приглашает соответствующие консалтинговые фирмы («Консультанты») выразить свою заинтересованность в предоставлении услуг. Заинтересованные консультанты должны предоставить конкретную информацию, которая демонстрирует, что они полностью квалифицированы для выполнения услуг (брошюры, описания аналогичных заданий, опыт работы в аналогичных условиях, наличие соответствующих навыков у персонала и т. д. на английском и русском языках).</w:t>
      </w:r>
    </w:p>
    <w:p w14:paraId="4C65D13D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Критерии отбора:</w:t>
      </w:r>
    </w:p>
    <w:p w14:paraId="7918EF31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● Организация, официально зарегистрированная в Республике Таджикистан (коммерческая, некоммерческая, неправительственная, общественная).</w:t>
      </w:r>
    </w:p>
    <w:p w14:paraId="4C9D296E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● Не менее 6 лет подтвержденного опыта в разработке ИТ-продуктов и веб-платформ.</w:t>
      </w:r>
    </w:p>
    <w:p w14:paraId="444B39E7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 xml:space="preserve">● Специализированные знания в области разработки веб-платформ (включая разработку программного обеспечения, пользовательский интерфейс (UI), </w:t>
      </w:r>
      <w:r w:rsidRPr="00ED684B">
        <w:rPr>
          <w:rFonts w:ascii="Cambria" w:hAnsi="Cambria"/>
          <w:sz w:val="24"/>
          <w:szCs w:val="24"/>
        </w:rPr>
        <w:lastRenderedPageBreak/>
        <w:t xml:space="preserve">практические навыки пользовательского опыта (UX), языки веб-программирования и программы на .NET 8, </w:t>
      </w:r>
      <w:proofErr w:type="spellStart"/>
      <w:r w:rsidRPr="00ED684B">
        <w:rPr>
          <w:rFonts w:ascii="Cambria" w:hAnsi="Cambria"/>
          <w:sz w:val="24"/>
          <w:szCs w:val="24"/>
        </w:rPr>
        <w:t>Django</w:t>
      </w:r>
      <w:proofErr w:type="spellEnd"/>
      <w:r w:rsidRPr="00ED684B">
        <w:rPr>
          <w:rFonts w:ascii="Cambria" w:hAnsi="Cambria"/>
          <w:sz w:val="24"/>
          <w:szCs w:val="24"/>
        </w:rPr>
        <w:t xml:space="preserve">, </w:t>
      </w:r>
      <w:proofErr w:type="spellStart"/>
      <w:r w:rsidRPr="00ED684B">
        <w:rPr>
          <w:rFonts w:ascii="Cambria" w:hAnsi="Cambria"/>
          <w:sz w:val="24"/>
          <w:szCs w:val="24"/>
        </w:rPr>
        <w:t>Golang</w:t>
      </w:r>
      <w:proofErr w:type="spellEnd"/>
      <w:r w:rsidRPr="00ED684B">
        <w:rPr>
          <w:rFonts w:ascii="Cambria" w:hAnsi="Cambria"/>
          <w:sz w:val="24"/>
          <w:szCs w:val="24"/>
        </w:rPr>
        <w:t xml:space="preserve">, Swift, </w:t>
      </w:r>
      <w:proofErr w:type="spellStart"/>
      <w:r w:rsidRPr="00ED684B">
        <w:rPr>
          <w:rFonts w:ascii="Cambria" w:hAnsi="Cambria"/>
          <w:sz w:val="24"/>
          <w:szCs w:val="24"/>
        </w:rPr>
        <w:t>Kotlin</w:t>
      </w:r>
      <w:proofErr w:type="spellEnd"/>
      <w:r w:rsidRPr="00ED684B">
        <w:rPr>
          <w:rFonts w:ascii="Cambria" w:hAnsi="Cambria"/>
          <w:sz w:val="24"/>
          <w:szCs w:val="24"/>
        </w:rPr>
        <w:t>, использование HTML, XHTML, CSS, XML, XSLT, JavaScript, включая мероприятия по продвижению ИКТ);</w:t>
      </w:r>
    </w:p>
    <w:p w14:paraId="14F91DB3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● Практический опыт организации встреч и переговоров с частными компаниями и бенефициарами, опыт проведения рекламных кампаний;</w:t>
      </w:r>
    </w:p>
    <w:p w14:paraId="33F51A25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● Опыт работы с международными организациями в сфере разработки ИТ-продуктов и услуг.</w:t>
      </w:r>
    </w:p>
    <w:p w14:paraId="5CF8C72B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● Достаточный штат сотрудников с опытом работы в соответствующих областях для реализации мероприятий, предусмотренных в Техническом задании. (Необходимо приложить резюме всех сотрудников).</w:t>
      </w:r>
    </w:p>
    <w:p w14:paraId="4EFDB2A2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Внимание заинтересованных консультантов обращается на пункты 1.23 и 1.24 Руководства по закупке консультационных услуг в рамках финансирования проектов Исламского банка развития («Руководство по закупкам»), в которых излагается политика ИБР в отношении конфликта интересов.</w:t>
      </w:r>
    </w:p>
    <w:p w14:paraId="75BACDE9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 xml:space="preserve">Консультанты могут объединяться с другими фирмами для повышения своей квалификации, но должны четко указать, является ли объединение формой совместного предприятия и/или </w:t>
      </w:r>
      <w:proofErr w:type="spellStart"/>
      <w:r w:rsidRPr="00ED684B">
        <w:rPr>
          <w:rFonts w:ascii="Cambria" w:hAnsi="Cambria"/>
          <w:sz w:val="24"/>
          <w:szCs w:val="24"/>
        </w:rPr>
        <w:t>субконсультирования</w:t>
      </w:r>
      <w:proofErr w:type="spellEnd"/>
      <w:r w:rsidRPr="00ED684B">
        <w:rPr>
          <w:rFonts w:ascii="Cambria" w:hAnsi="Cambria"/>
          <w:sz w:val="24"/>
          <w:szCs w:val="24"/>
        </w:rPr>
        <w:t>. В случае совместного предприятия все партнеры в совместном предприятии несут солидарную ответственность за весь контракт, если будут выбраны.</w:t>
      </w:r>
    </w:p>
    <w:p w14:paraId="1A7A546A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Консультант будет выбран через национальный короткий список с использованием метода CQ, изложенного в Руководстве по закупкам.</w:t>
      </w:r>
    </w:p>
    <w:p w14:paraId="62052838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Заинтересованные консультанты могут получить дополнительную информацию по указанному ниже адресу в рабочее время с 08:00 до 17:00 по местному времени.</w:t>
      </w:r>
    </w:p>
    <w:p w14:paraId="7AE4D1A5" w14:textId="77777777" w:rsidR="00ED684B" w:rsidRPr="00ED684B" w:rsidRDefault="00ED684B" w:rsidP="00ED684B">
      <w:pPr>
        <w:spacing w:before="120" w:after="12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Выражения заинтересованности должны быть доставлены в письменной форме по указанному ниже адресу (лично, курьером или по электронной почте) до 17:00 по местному времени 10 июля 2025 года.</w:t>
      </w:r>
    </w:p>
    <w:p w14:paraId="374B96F6" w14:textId="77777777" w:rsidR="00ED684B" w:rsidRPr="00ED684B" w:rsidRDefault="00ED684B" w:rsidP="00ED684B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</w:p>
    <w:p w14:paraId="69EB241F" w14:textId="77777777" w:rsidR="00ED684B" w:rsidRPr="00ED684B" w:rsidRDefault="00ED684B" w:rsidP="00ED684B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Комитет по начальному и среднему профессиональному образованию</w:t>
      </w:r>
    </w:p>
    <w:p w14:paraId="7CD5A169" w14:textId="77777777" w:rsidR="00ED684B" w:rsidRPr="00ED684B" w:rsidRDefault="00ED684B" w:rsidP="00ED684B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при Правительстве Республики Таджикистан</w:t>
      </w:r>
    </w:p>
    <w:p w14:paraId="100E3F7C" w14:textId="77777777" w:rsidR="00ED684B" w:rsidRPr="00ED684B" w:rsidRDefault="00ED684B" w:rsidP="00ED684B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Вниманию: Группа реализации проекта</w:t>
      </w:r>
    </w:p>
    <w:p w14:paraId="3967F64B" w14:textId="77777777" w:rsidR="00ED684B" w:rsidRPr="00ED684B" w:rsidRDefault="00ED684B" w:rsidP="00ED684B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 xml:space="preserve">ул. </w:t>
      </w:r>
      <w:proofErr w:type="spellStart"/>
      <w:r w:rsidRPr="00ED684B">
        <w:rPr>
          <w:rFonts w:ascii="Cambria" w:hAnsi="Cambria"/>
          <w:sz w:val="24"/>
          <w:szCs w:val="24"/>
        </w:rPr>
        <w:t>Борбад</w:t>
      </w:r>
      <w:proofErr w:type="spellEnd"/>
      <w:r w:rsidRPr="00ED684B">
        <w:rPr>
          <w:rFonts w:ascii="Cambria" w:hAnsi="Cambria"/>
          <w:sz w:val="24"/>
          <w:szCs w:val="24"/>
        </w:rPr>
        <w:t>, 42, Душанбе, Республика Таджикистан</w:t>
      </w:r>
    </w:p>
    <w:p w14:paraId="64607768" w14:textId="77777777" w:rsidR="00ED684B" w:rsidRPr="00ED684B" w:rsidRDefault="00ED684B" w:rsidP="00ED684B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Тел.: + (992 37) 231 37 55</w:t>
      </w:r>
    </w:p>
    <w:p w14:paraId="1D105E06" w14:textId="63D1BAA7" w:rsidR="00F12C76" w:rsidRPr="00ED684B" w:rsidRDefault="00ED684B" w:rsidP="00ED684B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ED684B">
        <w:rPr>
          <w:rFonts w:ascii="Cambria" w:hAnsi="Cambria"/>
          <w:sz w:val="24"/>
          <w:szCs w:val="24"/>
        </w:rPr>
        <w:t>Электронная почта: tvetpmrisvec@gmail.com, с копией на tvetpmrdpdisvec@gmail.com и idbroa@isdb.org</w:t>
      </w:r>
    </w:p>
    <w:sectPr w:rsidR="00F12C76" w:rsidRPr="00ED68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4B"/>
    <w:rsid w:val="0069357A"/>
    <w:rsid w:val="006C0B77"/>
    <w:rsid w:val="008242FF"/>
    <w:rsid w:val="00870751"/>
    <w:rsid w:val="00922C48"/>
    <w:rsid w:val="00B915B7"/>
    <w:rsid w:val="00EA59DF"/>
    <w:rsid w:val="00ED684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0793"/>
  <w15:chartTrackingRefBased/>
  <w15:docId w15:val="{CCFE9AC0-E756-4D35-A554-98CE913A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2025-06-10T11:43:00Z</dcterms:created>
  <dcterms:modified xsi:type="dcterms:W3CDTF">2025-06-10T11:50:00Z</dcterms:modified>
</cp:coreProperties>
</file>