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0317" w14:textId="77777777" w:rsidR="00F2240C" w:rsidRPr="00B33AB7" w:rsidRDefault="00F2240C" w:rsidP="00F2240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B33AB7">
        <w:rPr>
          <w:bCs/>
          <w:smallCaps w:val="0"/>
          <w:szCs w:val="32"/>
          <w:lang w:val="ru-RU"/>
        </w:rPr>
        <w:t>Специальное уведомление о закупках</w:t>
      </w:r>
    </w:p>
    <w:p w14:paraId="1115457D" w14:textId="77777777" w:rsidR="00F2240C" w:rsidRPr="00B33AB7" w:rsidRDefault="00F2240C" w:rsidP="00F2240C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lang w:val="ru-RU"/>
        </w:rPr>
      </w:pPr>
    </w:p>
    <w:p w14:paraId="78178A1C" w14:textId="77777777" w:rsidR="00F2240C" w:rsidRPr="00B33AB7" w:rsidRDefault="00F2240C" w:rsidP="00F2240C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4"/>
          <w:lang w:val="ru-RU"/>
        </w:rPr>
      </w:pPr>
      <w:r w:rsidRPr="00B33AB7">
        <w:rPr>
          <w:smallCaps w:val="0"/>
          <w:sz w:val="44"/>
          <w:lang w:val="ru-RU"/>
        </w:rPr>
        <w:t>Запрос предложений</w:t>
      </w:r>
    </w:p>
    <w:p w14:paraId="3A1A577C" w14:textId="77777777" w:rsidR="00F2240C" w:rsidRPr="00B33AB7" w:rsidRDefault="00F2240C" w:rsidP="00F2240C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4"/>
          <w:lang w:val="ru-RU"/>
        </w:rPr>
      </w:pPr>
      <w:r>
        <w:rPr>
          <w:smallCaps w:val="0"/>
          <w:sz w:val="44"/>
          <w:lang w:val="ru-RU"/>
        </w:rPr>
        <w:t>Небольшие</w:t>
      </w:r>
      <w:r w:rsidRPr="00B33AB7">
        <w:rPr>
          <w:smallCaps w:val="0"/>
          <w:sz w:val="44"/>
          <w:lang w:val="ru-RU"/>
        </w:rPr>
        <w:t xml:space="preserve"> работы</w:t>
      </w:r>
    </w:p>
    <w:p w14:paraId="1F9B034B" w14:textId="77777777" w:rsidR="00F2240C" w:rsidRPr="00B33AB7" w:rsidRDefault="00F2240C" w:rsidP="00F2240C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smallCaps w:val="0"/>
          <w:sz w:val="28"/>
          <w:szCs w:val="28"/>
          <w:lang w:val="ru-RU"/>
        </w:rPr>
      </w:pPr>
      <w:r w:rsidRPr="00B33AB7">
        <w:rPr>
          <w:sz w:val="28"/>
          <w:lang w:val="ru-RU"/>
        </w:rPr>
        <w:t xml:space="preserve">(Процесс </w:t>
      </w:r>
      <w:proofErr w:type="spellStart"/>
      <w:r w:rsidRPr="00B33AB7">
        <w:rPr>
          <w:sz w:val="28"/>
          <w:lang w:val="ru-RU"/>
        </w:rPr>
        <w:t>одноконвертных</w:t>
      </w:r>
      <w:proofErr w:type="spellEnd"/>
      <w:r w:rsidRPr="00B33AB7">
        <w:rPr>
          <w:sz w:val="28"/>
          <w:lang w:val="ru-RU"/>
        </w:rPr>
        <w:t xml:space="preserve"> торгов)</w:t>
      </w:r>
    </w:p>
    <w:p w14:paraId="18DA2685" w14:textId="77777777" w:rsidR="00F2240C" w:rsidRPr="00B33AB7" w:rsidRDefault="00F2240C" w:rsidP="00F2240C">
      <w:pPr>
        <w:suppressAutoHyphens/>
        <w:spacing w:after="60"/>
        <w:rPr>
          <w:b/>
          <w:spacing w:val="-2"/>
          <w:lang w:val="ru-RU"/>
        </w:rPr>
      </w:pPr>
    </w:p>
    <w:p w14:paraId="040480BB" w14:textId="77777777" w:rsidR="00F2240C" w:rsidRPr="00B33AB7" w:rsidRDefault="00F2240C" w:rsidP="00F2240C">
      <w:pPr>
        <w:suppressAutoHyphens/>
        <w:spacing w:after="60"/>
        <w:rPr>
          <w:lang w:val="ru-RU"/>
        </w:rPr>
      </w:pPr>
      <w:r w:rsidRPr="00B33AB7">
        <w:rPr>
          <w:b/>
          <w:spacing w:val="-2"/>
          <w:lang w:val="ru-RU"/>
        </w:rPr>
        <w:t>Страна:</w:t>
      </w:r>
      <w:r w:rsidRPr="00B33AB7">
        <w:rPr>
          <w:b/>
          <w:lang w:val="ru-RU"/>
        </w:rPr>
        <w:t xml:space="preserve"> </w:t>
      </w:r>
      <w:r w:rsidRPr="009B48C7">
        <w:rPr>
          <w:lang w:val="ru-RU"/>
        </w:rPr>
        <w:t>Республика Таджикистан</w:t>
      </w:r>
    </w:p>
    <w:p w14:paraId="3BCB3331" w14:textId="77777777" w:rsidR="00F2240C" w:rsidRPr="00B33AB7" w:rsidRDefault="00F2240C" w:rsidP="00F2240C">
      <w:pPr>
        <w:suppressAutoHyphens/>
        <w:spacing w:after="60"/>
        <w:rPr>
          <w:b/>
          <w:i/>
          <w:lang w:val="ru-RU"/>
        </w:rPr>
      </w:pPr>
      <w:r w:rsidRPr="00B33AB7">
        <w:rPr>
          <w:b/>
          <w:lang w:val="ru-RU"/>
        </w:rPr>
        <w:t xml:space="preserve">Название проекта: </w:t>
      </w:r>
      <w:r w:rsidRPr="009B48C7">
        <w:rPr>
          <w:lang w:val="ru-RU"/>
        </w:rPr>
        <w:t>Проект «</w:t>
      </w:r>
      <w:proofErr w:type="spellStart"/>
      <w:r w:rsidRPr="009B48C7">
        <w:rPr>
          <w:rFonts w:hint="eastAsia"/>
          <w:lang w:val="ru-RU"/>
        </w:rPr>
        <w:t>Миллати</w:t>
      </w:r>
      <w:proofErr w:type="spellEnd"/>
      <w:r w:rsidRPr="009B48C7">
        <w:rPr>
          <w:lang w:val="ru-RU"/>
        </w:rPr>
        <w:t xml:space="preserve"> </w:t>
      </w:r>
      <w:r w:rsidRPr="009B48C7">
        <w:rPr>
          <w:rFonts w:hint="eastAsia"/>
          <w:lang w:val="ru-RU"/>
        </w:rPr>
        <w:t>солим</w:t>
      </w:r>
      <w:r w:rsidRPr="009B48C7">
        <w:rPr>
          <w:lang w:val="ru-RU"/>
        </w:rPr>
        <w:t xml:space="preserve"> </w:t>
      </w:r>
      <w:r w:rsidRPr="009B48C7">
        <w:rPr>
          <w:rFonts w:hint="eastAsia"/>
          <w:lang w:val="ru-RU"/>
        </w:rPr>
        <w:t>Таджикистана</w:t>
      </w:r>
      <w:r w:rsidRPr="009B48C7">
        <w:rPr>
          <w:lang w:val="ru-RU"/>
        </w:rPr>
        <w:t>»</w:t>
      </w:r>
    </w:p>
    <w:p w14:paraId="7D77AD8C" w14:textId="77777777" w:rsidR="00F2240C" w:rsidRPr="00B33AB7" w:rsidRDefault="00F2240C" w:rsidP="00F2240C">
      <w:pPr>
        <w:suppressAutoHyphens/>
        <w:spacing w:after="60"/>
        <w:jc w:val="both"/>
        <w:rPr>
          <w:b/>
          <w:i/>
          <w:spacing w:val="-2"/>
          <w:lang w:val="ru-RU"/>
        </w:rPr>
      </w:pPr>
      <w:bookmarkStart w:id="0" w:name="_Hlk204063640"/>
      <w:r w:rsidRPr="00B33AB7">
        <w:rPr>
          <w:b/>
          <w:lang w:val="ru-RU"/>
        </w:rPr>
        <w:t xml:space="preserve">Название контракта: </w:t>
      </w:r>
      <w:bookmarkStart w:id="1" w:name="_Hlk199843524"/>
      <w:bookmarkStart w:id="2" w:name="_Hlk182222326"/>
      <w:r w:rsidRPr="00961596">
        <w:rPr>
          <w:lang w:val="ru-RU"/>
        </w:rPr>
        <w:t xml:space="preserve">Ремонтно-восстановительные работы объектов </w:t>
      </w:r>
      <w:r>
        <w:rPr>
          <w:lang w:val="ru-RU"/>
        </w:rPr>
        <w:t>Службы Государственного санитарно-эпидемиологического надзора (</w:t>
      </w:r>
      <w:r w:rsidRPr="00961596">
        <w:rPr>
          <w:lang w:val="ru-RU"/>
        </w:rPr>
        <w:t>СГСЭН</w:t>
      </w:r>
      <w:r>
        <w:rPr>
          <w:lang w:val="ru-RU"/>
        </w:rPr>
        <w:t xml:space="preserve">) </w:t>
      </w:r>
      <w:r w:rsidRPr="00DC61A5">
        <w:rPr>
          <w:lang w:val="ru-RU"/>
        </w:rPr>
        <w:t>включая лаборатории в Согдийской области</w:t>
      </w:r>
      <w:r>
        <w:rPr>
          <w:lang w:val="ru-RU"/>
        </w:rPr>
        <w:t>:</w:t>
      </w:r>
      <w:r w:rsidRPr="000B69F7">
        <w:rPr>
          <w:lang w:val="ru-RU"/>
        </w:rPr>
        <w:t xml:space="preserve"> </w:t>
      </w:r>
      <w:r w:rsidRPr="00DC61A5">
        <w:rPr>
          <w:lang w:val="ru-RU"/>
        </w:rPr>
        <w:t>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1: 1 СГСЭН </w:t>
      </w:r>
      <w:proofErr w:type="spellStart"/>
      <w:r w:rsidRPr="00DC61A5">
        <w:rPr>
          <w:lang w:val="ru-RU"/>
        </w:rPr>
        <w:t>Зафарабадского</w:t>
      </w:r>
      <w:proofErr w:type="spellEnd"/>
      <w:r w:rsidRPr="00DC61A5">
        <w:rPr>
          <w:lang w:val="ru-RU"/>
        </w:rPr>
        <w:t xml:space="preserve"> района и 1 СГСЭН </w:t>
      </w:r>
      <w:proofErr w:type="spellStart"/>
      <w:r w:rsidRPr="00DC61A5">
        <w:rPr>
          <w:lang w:val="ru-RU"/>
        </w:rPr>
        <w:t>Спитаменского</w:t>
      </w:r>
      <w:proofErr w:type="spellEnd"/>
      <w:r w:rsidRPr="00DC61A5">
        <w:rPr>
          <w:lang w:val="ru-RU"/>
        </w:rPr>
        <w:t xml:space="preserve"> района, 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2: 1 СГСЭН </w:t>
      </w:r>
      <w:proofErr w:type="spellStart"/>
      <w:r w:rsidRPr="00DC61A5">
        <w:rPr>
          <w:lang w:val="ru-RU"/>
        </w:rPr>
        <w:t>Бустонского</w:t>
      </w:r>
      <w:proofErr w:type="spellEnd"/>
      <w:r w:rsidRPr="00DC61A5">
        <w:rPr>
          <w:lang w:val="ru-RU"/>
        </w:rPr>
        <w:t xml:space="preserve"> района и 1 СГСЭН Б. </w:t>
      </w:r>
      <w:proofErr w:type="spellStart"/>
      <w:r w:rsidRPr="00DC61A5">
        <w:rPr>
          <w:lang w:val="ru-RU"/>
        </w:rPr>
        <w:t>Гафуровского</w:t>
      </w:r>
      <w:proofErr w:type="spellEnd"/>
      <w:r w:rsidRPr="00DC61A5">
        <w:rPr>
          <w:lang w:val="ru-RU"/>
        </w:rPr>
        <w:t xml:space="preserve"> района, 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3: 1 СГСЭН </w:t>
      </w:r>
      <w:proofErr w:type="spellStart"/>
      <w:r w:rsidRPr="00DC61A5">
        <w:rPr>
          <w:lang w:val="ru-RU"/>
        </w:rPr>
        <w:t>Аштского</w:t>
      </w:r>
      <w:proofErr w:type="spellEnd"/>
      <w:r w:rsidRPr="00DC61A5">
        <w:rPr>
          <w:lang w:val="ru-RU"/>
        </w:rPr>
        <w:t xml:space="preserve"> района, 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4: 1 СГСЭН </w:t>
      </w:r>
      <w:proofErr w:type="spellStart"/>
      <w:r w:rsidRPr="00DC61A5">
        <w:rPr>
          <w:lang w:val="ru-RU"/>
        </w:rPr>
        <w:t>Исфаринского</w:t>
      </w:r>
      <w:proofErr w:type="spellEnd"/>
      <w:r w:rsidRPr="00DC61A5">
        <w:rPr>
          <w:lang w:val="ru-RU"/>
        </w:rPr>
        <w:t xml:space="preserve"> района</w:t>
      </w:r>
      <w:r w:rsidRPr="00311BBD">
        <w:rPr>
          <w:lang w:val="ru-RU"/>
        </w:rPr>
        <w:t>.</w:t>
      </w:r>
      <w:bookmarkEnd w:id="2"/>
    </w:p>
    <w:p w14:paraId="7349D063" w14:textId="77777777" w:rsidR="00F2240C" w:rsidRPr="00B33AB7" w:rsidRDefault="00F2240C" w:rsidP="00F2240C">
      <w:pPr>
        <w:tabs>
          <w:tab w:val="left" w:pos="6660"/>
        </w:tabs>
        <w:suppressAutoHyphens/>
        <w:spacing w:after="60"/>
        <w:rPr>
          <w:b/>
          <w:i/>
          <w:lang w:val="ru-RU"/>
        </w:rPr>
      </w:pPr>
      <w:r w:rsidRPr="00B33AB7">
        <w:rPr>
          <w:b/>
          <w:lang w:val="ru-RU"/>
        </w:rPr>
        <w:t>Грант №:</w:t>
      </w:r>
      <w:r>
        <w:rPr>
          <w:b/>
          <w:lang w:val="ru-RU"/>
        </w:rPr>
        <w:t xml:space="preserve"> </w:t>
      </w:r>
      <w:r w:rsidRPr="00DC61A5">
        <w:rPr>
          <w:lang w:val="ru-RU"/>
        </w:rPr>
        <w:t>TF-C2344</w:t>
      </w:r>
    </w:p>
    <w:p w14:paraId="71CC61F8" w14:textId="77777777" w:rsidR="00F2240C" w:rsidRPr="000B69F7" w:rsidRDefault="00F2240C" w:rsidP="00F2240C">
      <w:pPr>
        <w:tabs>
          <w:tab w:val="left" w:pos="6660"/>
        </w:tabs>
        <w:suppressAutoHyphens/>
        <w:rPr>
          <w:lang w:val="ru-RU"/>
        </w:rPr>
      </w:pPr>
      <w:bookmarkStart w:id="3" w:name="_Hlk75472262"/>
      <w:r w:rsidRPr="00B33AB7">
        <w:rPr>
          <w:b/>
          <w:bCs/>
          <w:lang w:val="ru-RU"/>
        </w:rPr>
        <w:t xml:space="preserve">Ссылка на ПУТ: </w:t>
      </w:r>
      <w:bookmarkEnd w:id="3"/>
      <w:r w:rsidRPr="00DC61A5">
        <w:rPr>
          <w:bCs/>
          <w:lang w:val="ru-RU"/>
        </w:rPr>
        <w:t>MOHSP/TMSP/RFB-W/SES/025/003</w:t>
      </w:r>
    </w:p>
    <w:bookmarkEnd w:id="0"/>
    <w:bookmarkEnd w:id="1"/>
    <w:p w14:paraId="48D7589C" w14:textId="77777777" w:rsidR="00F2240C" w:rsidRPr="00B33AB7" w:rsidRDefault="00F2240C" w:rsidP="00F2240C">
      <w:pPr>
        <w:tabs>
          <w:tab w:val="left" w:pos="6660"/>
        </w:tabs>
        <w:suppressAutoHyphens/>
        <w:spacing w:after="60"/>
        <w:rPr>
          <w:lang w:val="ru-RU"/>
        </w:rPr>
      </w:pPr>
    </w:p>
    <w:p w14:paraId="086F39B5" w14:textId="77777777" w:rsidR="00F2240C" w:rsidRPr="00B33AB7" w:rsidRDefault="00F2240C" w:rsidP="00F2240C">
      <w:pPr>
        <w:pStyle w:val="1"/>
        <w:numPr>
          <w:ilvl w:val="0"/>
          <w:numId w:val="1"/>
        </w:numPr>
        <w:suppressAutoHyphens/>
        <w:ind w:left="720"/>
        <w:jc w:val="both"/>
        <w:rPr>
          <w:bCs/>
          <w:i/>
          <w:iCs/>
          <w:spacing w:val="-2"/>
          <w:lang w:val="ru-RU"/>
        </w:rPr>
      </w:pPr>
      <w:r w:rsidRPr="009B48C7">
        <w:rPr>
          <w:rFonts w:hint="eastAsia"/>
          <w:bCs/>
          <w:iCs/>
          <w:spacing w:val="-2"/>
          <w:lang w:val="ru-RU"/>
        </w:rPr>
        <w:t>Правительство</w:t>
      </w:r>
      <w:r w:rsidRPr="009B48C7">
        <w:rPr>
          <w:bCs/>
          <w:iCs/>
          <w:spacing w:val="-2"/>
          <w:lang w:val="ru-RU"/>
        </w:rPr>
        <w:t xml:space="preserve"> </w:t>
      </w:r>
      <w:r w:rsidRPr="009B48C7">
        <w:rPr>
          <w:rFonts w:hint="eastAsia"/>
          <w:bCs/>
          <w:iCs/>
          <w:spacing w:val="-2"/>
          <w:lang w:val="ru-RU"/>
        </w:rPr>
        <w:t>Республики</w:t>
      </w:r>
      <w:r w:rsidRPr="009B48C7">
        <w:rPr>
          <w:bCs/>
          <w:iCs/>
          <w:spacing w:val="-2"/>
          <w:lang w:val="ru-RU"/>
        </w:rPr>
        <w:t xml:space="preserve"> </w:t>
      </w:r>
      <w:r w:rsidRPr="009B48C7">
        <w:rPr>
          <w:rFonts w:hint="eastAsia"/>
          <w:bCs/>
          <w:iCs/>
          <w:spacing w:val="-2"/>
          <w:lang w:val="ru-RU"/>
        </w:rPr>
        <w:t>Таджикистан</w:t>
      </w:r>
      <w:r w:rsidRPr="009B48C7">
        <w:rPr>
          <w:bCs/>
          <w:iCs/>
          <w:spacing w:val="-2"/>
          <w:lang w:val="ru-RU"/>
        </w:rPr>
        <w:t xml:space="preserve"> </w:t>
      </w:r>
      <w:r w:rsidRPr="009B48C7">
        <w:rPr>
          <w:rFonts w:hint="eastAsia"/>
          <w:bCs/>
          <w:iCs/>
          <w:spacing w:val="-2"/>
          <w:lang w:val="ru-RU"/>
        </w:rPr>
        <w:t>получило</w:t>
      </w:r>
      <w:r w:rsidRPr="00B33AB7">
        <w:rPr>
          <w:bCs/>
          <w:i/>
          <w:iCs/>
          <w:spacing w:val="-2"/>
          <w:lang w:val="ru-RU"/>
        </w:rPr>
        <w:t xml:space="preserve"> </w:t>
      </w:r>
      <w:r w:rsidRPr="00B33AB7">
        <w:rPr>
          <w:bCs/>
          <w:iCs/>
          <w:spacing w:val="-2"/>
          <w:lang w:val="ru-RU"/>
        </w:rPr>
        <w:t>финансирование со стороны Всемирного банка в счет стоимости</w:t>
      </w:r>
      <w:r w:rsidRPr="00B33AB7">
        <w:rPr>
          <w:bCs/>
          <w:i/>
          <w:iCs/>
          <w:spacing w:val="-2"/>
          <w:lang w:val="ru-RU"/>
        </w:rPr>
        <w:t xml:space="preserve"> </w:t>
      </w:r>
      <w:r w:rsidRPr="009B48C7">
        <w:rPr>
          <w:bCs/>
          <w:iCs/>
          <w:spacing w:val="-2"/>
          <w:lang w:val="ru-RU"/>
        </w:rPr>
        <w:t>Проекта «</w:t>
      </w:r>
      <w:proofErr w:type="spellStart"/>
      <w:r w:rsidRPr="009B48C7">
        <w:rPr>
          <w:rFonts w:hint="eastAsia"/>
          <w:bCs/>
          <w:iCs/>
          <w:spacing w:val="-2"/>
          <w:lang w:val="ru-RU"/>
        </w:rPr>
        <w:t>Миллати</w:t>
      </w:r>
      <w:proofErr w:type="spellEnd"/>
      <w:r w:rsidRPr="009B48C7">
        <w:rPr>
          <w:bCs/>
          <w:iCs/>
          <w:spacing w:val="-2"/>
          <w:lang w:val="ru-RU"/>
        </w:rPr>
        <w:t xml:space="preserve"> </w:t>
      </w:r>
      <w:r w:rsidRPr="009B48C7">
        <w:rPr>
          <w:rFonts w:hint="eastAsia"/>
          <w:bCs/>
          <w:iCs/>
          <w:spacing w:val="-2"/>
          <w:lang w:val="ru-RU"/>
        </w:rPr>
        <w:t>солим</w:t>
      </w:r>
      <w:r w:rsidRPr="009B48C7">
        <w:rPr>
          <w:bCs/>
          <w:iCs/>
          <w:spacing w:val="-2"/>
          <w:lang w:val="ru-RU"/>
        </w:rPr>
        <w:t xml:space="preserve"> </w:t>
      </w:r>
      <w:r w:rsidRPr="009B48C7">
        <w:rPr>
          <w:rFonts w:hint="eastAsia"/>
          <w:bCs/>
          <w:iCs/>
          <w:spacing w:val="-2"/>
          <w:lang w:val="ru-RU"/>
        </w:rPr>
        <w:t>Таджикистана</w:t>
      </w:r>
      <w:r w:rsidRPr="009B48C7">
        <w:rPr>
          <w:lang w:val="ru-RU"/>
        </w:rPr>
        <w:t>»</w:t>
      </w:r>
      <w:r w:rsidRPr="00B33AB7">
        <w:rPr>
          <w:bCs/>
          <w:i/>
          <w:iCs/>
          <w:spacing w:val="-2"/>
          <w:lang w:val="ru-RU"/>
        </w:rPr>
        <w:t xml:space="preserve"> </w:t>
      </w:r>
      <w:r w:rsidRPr="00B33AB7">
        <w:rPr>
          <w:bCs/>
          <w:iCs/>
          <w:spacing w:val="-2"/>
          <w:lang w:val="ru-RU"/>
        </w:rPr>
        <w:t xml:space="preserve">и намеревается применить часть средств для осуществления выплат по контракту </w:t>
      </w:r>
      <w:r w:rsidRPr="00961596">
        <w:rPr>
          <w:lang w:val="ru-RU"/>
        </w:rPr>
        <w:t xml:space="preserve">Ремонтно-восстановительные работы объектов </w:t>
      </w:r>
      <w:r>
        <w:rPr>
          <w:lang w:val="ru-RU"/>
        </w:rPr>
        <w:t>Службы Государственного санитарно-эпидемиологического надзора (</w:t>
      </w:r>
      <w:r w:rsidRPr="00961596">
        <w:rPr>
          <w:lang w:val="ru-RU"/>
        </w:rPr>
        <w:t>СГСЭН</w:t>
      </w:r>
      <w:r>
        <w:rPr>
          <w:lang w:val="ru-RU"/>
        </w:rPr>
        <w:t xml:space="preserve">) </w:t>
      </w:r>
      <w:r w:rsidRPr="00DC61A5">
        <w:rPr>
          <w:lang w:val="ru-RU"/>
        </w:rPr>
        <w:t>включая лаборатории в Согдийской области</w:t>
      </w:r>
      <w:r>
        <w:rPr>
          <w:lang w:val="ru-RU"/>
        </w:rPr>
        <w:t>:</w:t>
      </w:r>
      <w:r w:rsidRPr="000B69F7">
        <w:rPr>
          <w:lang w:val="ru-RU"/>
        </w:rPr>
        <w:t xml:space="preserve"> </w:t>
      </w:r>
      <w:r w:rsidRPr="00DC61A5">
        <w:rPr>
          <w:lang w:val="ru-RU"/>
        </w:rPr>
        <w:t>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1: 1 СГСЭН </w:t>
      </w:r>
      <w:proofErr w:type="spellStart"/>
      <w:r w:rsidRPr="00DC61A5">
        <w:rPr>
          <w:lang w:val="ru-RU"/>
        </w:rPr>
        <w:t>Зафарабадского</w:t>
      </w:r>
      <w:proofErr w:type="spellEnd"/>
      <w:r w:rsidRPr="00DC61A5">
        <w:rPr>
          <w:lang w:val="ru-RU"/>
        </w:rPr>
        <w:t xml:space="preserve"> района и 1 СГСЭН </w:t>
      </w:r>
      <w:proofErr w:type="spellStart"/>
      <w:r w:rsidRPr="00DC61A5">
        <w:rPr>
          <w:lang w:val="ru-RU"/>
        </w:rPr>
        <w:t>Спитаменского</w:t>
      </w:r>
      <w:proofErr w:type="spellEnd"/>
      <w:r w:rsidRPr="00DC61A5">
        <w:rPr>
          <w:lang w:val="ru-RU"/>
        </w:rPr>
        <w:t xml:space="preserve"> района, 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2: 1 СГСЭН </w:t>
      </w:r>
      <w:proofErr w:type="spellStart"/>
      <w:r w:rsidRPr="00DC61A5">
        <w:rPr>
          <w:lang w:val="ru-RU"/>
        </w:rPr>
        <w:t>Бустонского</w:t>
      </w:r>
      <w:proofErr w:type="spellEnd"/>
      <w:r w:rsidRPr="00DC61A5">
        <w:rPr>
          <w:lang w:val="ru-RU"/>
        </w:rPr>
        <w:t xml:space="preserve"> района и 1 СГСЭН Б. </w:t>
      </w:r>
      <w:proofErr w:type="spellStart"/>
      <w:r w:rsidRPr="00DC61A5">
        <w:rPr>
          <w:lang w:val="ru-RU"/>
        </w:rPr>
        <w:t>Гафуровского</w:t>
      </w:r>
      <w:proofErr w:type="spellEnd"/>
      <w:r w:rsidRPr="00DC61A5">
        <w:rPr>
          <w:lang w:val="ru-RU"/>
        </w:rPr>
        <w:t xml:space="preserve"> района, 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3: 1 СГСЭН </w:t>
      </w:r>
      <w:proofErr w:type="spellStart"/>
      <w:r w:rsidRPr="00DC61A5">
        <w:rPr>
          <w:lang w:val="ru-RU"/>
        </w:rPr>
        <w:t>Аштского</w:t>
      </w:r>
      <w:proofErr w:type="spellEnd"/>
      <w:r w:rsidRPr="00DC61A5">
        <w:rPr>
          <w:lang w:val="ru-RU"/>
        </w:rPr>
        <w:t xml:space="preserve"> района, 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4: 1 СГСЭН </w:t>
      </w:r>
      <w:proofErr w:type="spellStart"/>
      <w:r w:rsidRPr="00DC61A5">
        <w:rPr>
          <w:lang w:val="ru-RU"/>
        </w:rPr>
        <w:t>Исфаринского</w:t>
      </w:r>
      <w:proofErr w:type="spellEnd"/>
      <w:r w:rsidRPr="00DC61A5">
        <w:rPr>
          <w:lang w:val="ru-RU"/>
        </w:rPr>
        <w:t xml:space="preserve"> района</w:t>
      </w:r>
      <w:r w:rsidRPr="00311BBD">
        <w:rPr>
          <w:lang w:val="ru-RU"/>
        </w:rPr>
        <w:t>.</w:t>
      </w:r>
    </w:p>
    <w:p w14:paraId="2E0590D9" w14:textId="77777777" w:rsidR="00F2240C" w:rsidRPr="00B04A2D" w:rsidRDefault="00F2240C" w:rsidP="00F2240C">
      <w:pPr>
        <w:pStyle w:val="1"/>
        <w:suppressAutoHyphens/>
        <w:jc w:val="both"/>
        <w:rPr>
          <w:bCs/>
          <w:i/>
          <w:iCs/>
          <w:spacing w:val="-2"/>
          <w:sz w:val="10"/>
          <w:szCs w:val="10"/>
          <w:lang w:val="ru-RU"/>
        </w:rPr>
      </w:pPr>
    </w:p>
    <w:p w14:paraId="2692A23C" w14:textId="77777777" w:rsidR="00F2240C" w:rsidRPr="00B33AB7" w:rsidRDefault="00F2240C" w:rsidP="00F2240C">
      <w:pPr>
        <w:pStyle w:val="1"/>
        <w:numPr>
          <w:ilvl w:val="0"/>
          <w:numId w:val="1"/>
        </w:numPr>
        <w:suppressAutoHyphens/>
        <w:ind w:left="720"/>
        <w:jc w:val="both"/>
        <w:rPr>
          <w:i/>
          <w:iCs/>
          <w:spacing w:val="-2"/>
          <w:lang w:val="ru-RU"/>
        </w:rPr>
      </w:pPr>
      <w:bookmarkStart w:id="4" w:name="_Hlk187667688"/>
      <w:r w:rsidRPr="009B48C7">
        <w:rPr>
          <w:rFonts w:hint="eastAsia"/>
          <w:spacing w:val="-2"/>
          <w:szCs w:val="24"/>
          <w:lang w:val="ru-RU"/>
        </w:rPr>
        <w:t>Министерство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здравоохранения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социальной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защиты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населения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Р</w:t>
      </w:r>
      <w:r>
        <w:rPr>
          <w:spacing w:val="-2"/>
          <w:szCs w:val="24"/>
          <w:lang w:val="ru-RU"/>
        </w:rPr>
        <w:t xml:space="preserve">еспублики </w:t>
      </w:r>
      <w:r w:rsidRPr="009B48C7">
        <w:rPr>
          <w:rFonts w:hint="eastAsia"/>
          <w:spacing w:val="-2"/>
          <w:szCs w:val="24"/>
          <w:lang w:val="ru-RU"/>
        </w:rPr>
        <w:t>Т</w:t>
      </w:r>
      <w:r>
        <w:rPr>
          <w:rFonts w:hint="eastAsia"/>
          <w:spacing w:val="-2"/>
          <w:szCs w:val="24"/>
          <w:lang w:val="ru-RU"/>
        </w:rPr>
        <w:t>а</w:t>
      </w:r>
      <w:r>
        <w:rPr>
          <w:spacing w:val="-2"/>
          <w:szCs w:val="24"/>
          <w:lang w:val="ru-RU"/>
        </w:rPr>
        <w:t>джикистан (МЗСЗН)</w:t>
      </w:r>
      <w:r w:rsidRPr="00B33AB7">
        <w:rPr>
          <w:bCs/>
          <w:i/>
          <w:iCs/>
          <w:spacing w:val="-2"/>
          <w:lang w:val="ru-RU"/>
        </w:rPr>
        <w:t xml:space="preserve"> </w:t>
      </w:r>
      <w:r w:rsidRPr="00B33AB7">
        <w:rPr>
          <w:spacing w:val="-2"/>
          <w:szCs w:val="24"/>
          <w:lang w:val="ru-RU"/>
        </w:rPr>
        <w:t xml:space="preserve">настоящим приглашает правомочных Участников торгов к подаче запечатанных Конкурсных </w:t>
      </w:r>
      <w:r>
        <w:rPr>
          <w:spacing w:val="-2"/>
          <w:szCs w:val="24"/>
          <w:lang w:val="ru-RU"/>
        </w:rPr>
        <w:t>заявок</w:t>
      </w:r>
      <w:r w:rsidRPr="00B33AB7">
        <w:rPr>
          <w:spacing w:val="-2"/>
          <w:szCs w:val="24"/>
          <w:lang w:val="ru-RU"/>
        </w:rPr>
        <w:t xml:space="preserve"> на </w:t>
      </w:r>
      <w:r w:rsidRPr="00961596">
        <w:rPr>
          <w:lang w:val="ru-RU"/>
        </w:rPr>
        <w:t xml:space="preserve">Ремонтно-восстановительные работы объектов </w:t>
      </w:r>
      <w:r>
        <w:rPr>
          <w:lang w:val="ru-RU"/>
        </w:rPr>
        <w:t>Службы Государственного санитарно-эпидемиологического надзора (</w:t>
      </w:r>
      <w:r w:rsidRPr="00961596">
        <w:rPr>
          <w:lang w:val="ru-RU"/>
        </w:rPr>
        <w:t>СГСЭН</w:t>
      </w:r>
      <w:r>
        <w:rPr>
          <w:lang w:val="ru-RU"/>
        </w:rPr>
        <w:t xml:space="preserve">) </w:t>
      </w:r>
      <w:r w:rsidRPr="00DC61A5">
        <w:rPr>
          <w:lang w:val="ru-RU"/>
        </w:rPr>
        <w:t>включая лаборатории в Согдийской области</w:t>
      </w:r>
      <w:r>
        <w:rPr>
          <w:lang w:val="ru-RU"/>
        </w:rPr>
        <w:t>:</w:t>
      </w:r>
      <w:r w:rsidRPr="000B69F7">
        <w:rPr>
          <w:lang w:val="ru-RU"/>
        </w:rPr>
        <w:t xml:space="preserve"> </w:t>
      </w:r>
      <w:r w:rsidRPr="00DC61A5">
        <w:rPr>
          <w:lang w:val="ru-RU"/>
        </w:rPr>
        <w:t>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1: 1 СГСЭН </w:t>
      </w:r>
      <w:proofErr w:type="spellStart"/>
      <w:r w:rsidRPr="00DC61A5">
        <w:rPr>
          <w:lang w:val="ru-RU"/>
        </w:rPr>
        <w:t>Зафарабадского</w:t>
      </w:r>
      <w:proofErr w:type="spellEnd"/>
      <w:r w:rsidRPr="00DC61A5">
        <w:rPr>
          <w:lang w:val="ru-RU"/>
        </w:rPr>
        <w:t xml:space="preserve"> района и 1 СГСЭН </w:t>
      </w:r>
      <w:proofErr w:type="spellStart"/>
      <w:r w:rsidRPr="00DC61A5">
        <w:rPr>
          <w:lang w:val="ru-RU"/>
        </w:rPr>
        <w:t>Спитаменского</w:t>
      </w:r>
      <w:proofErr w:type="spellEnd"/>
      <w:r w:rsidRPr="00DC61A5">
        <w:rPr>
          <w:lang w:val="ru-RU"/>
        </w:rPr>
        <w:t xml:space="preserve"> района, 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2: 1 СГСЭН </w:t>
      </w:r>
      <w:proofErr w:type="spellStart"/>
      <w:r w:rsidRPr="00DC61A5">
        <w:rPr>
          <w:lang w:val="ru-RU"/>
        </w:rPr>
        <w:t>Бустонского</w:t>
      </w:r>
      <w:proofErr w:type="spellEnd"/>
      <w:r w:rsidRPr="00DC61A5">
        <w:rPr>
          <w:lang w:val="ru-RU"/>
        </w:rPr>
        <w:t xml:space="preserve"> района и 1 СГСЭН Б. </w:t>
      </w:r>
      <w:proofErr w:type="spellStart"/>
      <w:r w:rsidRPr="00DC61A5">
        <w:rPr>
          <w:lang w:val="ru-RU"/>
        </w:rPr>
        <w:t>Гафуровского</w:t>
      </w:r>
      <w:proofErr w:type="spellEnd"/>
      <w:r w:rsidRPr="00DC61A5">
        <w:rPr>
          <w:lang w:val="ru-RU"/>
        </w:rPr>
        <w:t xml:space="preserve"> района, 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3: 1 СГСЭН </w:t>
      </w:r>
      <w:proofErr w:type="spellStart"/>
      <w:r w:rsidRPr="00DC61A5">
        <w:rPr>
          <w:lang w:val="ru-RU"/>
        </w:rPr>
        <w:t>Аштского</w:t>
      </w:r>
      <w:proofErr w:type="spellEnd"/>
      <w:r w:rsidRPr="00DC61A5">
        <w:rPr>
          <w:lang w:val="ru-RU"/>
        </w:rPr>
        <w:t xml:space="preserve"> района, Лот</w:t>
      </w:r>
      <w:r>
        <w:rPr>
          <w:lang w:val="ru-RU"/>
        </w:rPr>
        <w:t xml:space="preserve"> </w:t>
      </w:r>
      <w:r w:rsidRPr="00DC61A5">
        <w:rPr>
          <w:lang w:val="ru-RU"/>
        </w:rPr>
        <w:t xml:space="preserve">4: 1 СГСЭН </w:t>
      </w:r>
      <w:proofErr w:type="spellStart"/>
      <w:r w:rsidRPr="00DC61A5">
        <w:rPr>
          <w:lang w:val="ru-RU"/>
        </w:rPr>
        <w:t>Исфаринского</w:t>
      </w:r>
      <w:proofErr w:type="spellEnd"/>
      <w:r w:rsidRPr="00DC61A5">
        <w:rPr>
          <w:lang w:val="ru-RU"/>
        </w:rPr>
        <w:t xml:space="preserve"> района</w:t>
      </w:r>
      <w:r>
        <w:rPr>
          <w:lang w:val="ru-RU"/>
        </w:rPr>
        <w:t>.</w:t>
      </w:r>
    </w:p>
    <w:bookmarkEnd w:id="4"/>
    <w:p w14:paraId="6266A39F" w14:textId="77777777" w:rsidR="00F2240C" w:rsidRPr="00B04A2D" w:rsidRDefault="00F2240C" w:rsidP="00F2240C">
      <w:pPr>
        <w:pStyle w:val="a5"/>
        <w:rPr>
          <w:bCs/>
          <w:i/>
          <w:iCs/>
          <w:spacing w:val="-2"/>
          <w:sz w:val="10"/>
          <w:szCs w:val="10"/>
          <w:lang w:val="ru-RU"/>
        </w:rPr>
      </w:pPr>
    </w:p>
    <w:p w14:paraId="16A00413" w14:textId="77777777" w:rsidR="00F2240C" w:rsidRPr="00B33AB7" w:rsidRDefault="00F2240C" w:rsidP="00F2240C">
      <w:pPr>
        <w:pStyle w:val="1"/>
        <w:numPr>
          <w:ilvl w:val="0"/>
          <w:numId w:val="1"/>
        </w:numPr>
        <w:suppressAutoHyphens/>
        <w:ind w:left="709" w:hanging="709"/>
        <w:jc w:val="both"/>
        <w:rPr>
          <w:spacing w:val="-2"/>
          <w:lang w:val="ru-RU"/>
        </w:rPr>
      </w:pPr>
      <w:r w:rsidRPr="00B33AB7">
        <w:rPr>
          <w:spacing w:val="-2"/>
          <w:szCs w:val="24"/>
          <w:lang w:val="ru-RU"/>
        </w:rPr>
        <w:t xml:space="preserve">Торги </w:t>
      </w:r>
      <w:r w:rsidRPr="00B33AB7">
        <w:rPr>
          <w:spacing w:val="-2"/>
          <w:lang w:val="ru-RU"/>
        </w:rPr>
        <w:t xml:space="preserve">будут проводиться в рамках </w:t>
      </w:r>
      <w:r>
        <w:rPr>
          <w:spacing w:val="-2"/>
          <w:lang w:val="ru-RU"/>
        </w:rPr>
        <w:t xml:space="preserve">национальных конкурсных торгов </w:t>
      </w:r>
      <w:r w:rsidRPr="00B33AB7">
        <w:rPr>
          <w:spacing w:val="-2"/>
          <w:lang w:val="ru-RU"/>
        </w:rPr>
        <w:t xml:space="preserve">с использованием </w:t>
      </w:r>
      <w:r>
        <w:rPr>
          <w:spacing w:val="-2"/>
          <w:lang w:val="ru-RU"/>
        </w:rPr>
        <w:t>Запроса на подачу заявок (ЗПЗ)</w:t>
      </w:r>
      <w:r w:rsidRPr="00B33AB7">
        <w:rPr>
          <w:spacing w:val="-2"/>
          <w:lang w:val="ru-RU"/>
        </w:rPr>
        <w:t xml:space="preserve">, как указано в «Положениях о закупках для Заемщиков </w:t>
      </w:r>
      <w:r>
        <w:rPr>
          <w:spacing w:val="-2"/>
          <w:lang w:val="ru-RU"/>
        </w:rPr>
        <w:t>Ф</w:t>
      </w:r>
      <w:r w:rsidRPr="00B33AB7">
        <w:rPr>
          <w:spacing w:val="-2"/>
          <w:lang w:val="ru-RU"/>
        </w:rPr>
        <w:t xml:space="preserve">ИП» Всемирного банка </w:t>
      </w:r>
      <w:r w:rsidRPr="009B48C7">
        <w:rPr>
          <w:rFonts w:hint="eastAsia"/>
          <w:spacing w:val="-2"/>
          <w:lang w:val="ru-RU"/>
        </w:rPr>
        <w:t>от</w:t>
      </w:r>
      <w:r w:rsidRPr="009B48C7">
        <w:rPr>
          <w:spacing w:val="-2"/>
          <w:lang w:val="ru-RU"/>
        </w:rPr>
        <w:t xml:space="preserve"> июля 2016 </w:t>
      </w:r>
      <w:r w:rsidRPr="009B48C7">
        <w:rPr>
          <w:rFonts w:hint="eastAsia"/>
          <w:spacing w:val="-2"/>
          <w:lang w:val="ru-RU"/>
        </w:rPr>
        <w:t>года</w:t>
      </w:r>
      <w:r w:rsidRPr="009B48C7">
        <w:rPr>
          <w:spacing w:val="-2"/>
          <w:lang w:val="ru-RU"/>
        </w:rPr>
        <w:t xml:space="preserve">, </w:t>
      </w:r>
      <w:r w:rsidRPr="009B48C7">
        <w:rPr>
          <w:rFonts w:hint="eastAsia"/>
          <w:spacing w:val="-2"/>
          <w:lang w:val="ru-RU"/>
        </w:rPr>
        <w:t>пересмотренными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в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сентябре</w:t>
      </w:r>
      <w:r w:rsidRPr="009B48C7">
        <w:rPr>
          <w:spacing w:val="-2"/>
          <w:lang w:val="ru-RU"/>
        </w:rPr>
        <w:t xml:space="preserve"> 2023 </w:t>
      </w:r>
      <w:r w:rsidRPr="009B48C7">
        <w:rPr>
          <w:rFonts w:hint="eastAsia"/>
          <w:spacing w:val="-2"/>
          <w:lang w:val="ru-RU"/>
        </w:rPr>
        <w:t>года</w:t>
      </w:r>
      <w:r w:rsidRPr="009B48C7">
        <w:rPr>
          <w:spacing w:val="-2"/>
          <w:lang w:val="ru-RU"/>
        </w:rPr>
        <w:t xml:space="preserve"> (</w:t>
      </w:r>
      <w:r>
        <w:rPr>
          <w:rFonts w:hint="eastAsia"/>
          <w:spacing w:val="-2"/>
          <w:lang w:val="ru-RU"/>
        </w:rPr>
        <w:t>П</w:t>
      </w:r>
      <w:r>
        <w:rPr>
          <w:spacing w:val="-2"/>
          <w:lang w:val="ru-RU"/>
        </w:rPr>
        <w:t>оложения о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закуп</w:t>
      </w:r>
      <w:r>
        <w:rPr>
          <w:spacing w:val="-2"/>
          <w:lang w:val="ru-RU"/>
        </w:rPr>
        <w:t>ках</w:t>
      </w:r>
      <w:r w:rsidRPr="009B48C7">
        <w:rPr>
          <w:spacing w:val="-2"/>
          <w:lang w:val="ru-RU"/>
        </w:rPr>
        <w:t xml:space="preserve">), </w:t>
      </w:r>
      <w:r w:rsidRPr="009B48C7">
        <w:rPr>
          <w:rFonts w:hint="eastAsia"/>
          <w:spacing w:val="-2"/>
          <w:lang w:val="ru-RU"/>
        </w:rPr>
        <w:t>а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также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в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соответствии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Руководством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ВБ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по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борьбе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коррупцией</w:t>
      </w:r>
      <w:r w:rsidRPr="009B48C7">
        <w:rPr>
          <w:spacing w:val="-2"/>
          <w:lang w:val="ru-RU"/>
        </w:rPr>
        <w:t xml:space="preserve"> (ACG) (</w:t>
      </w:r>
      <w:r w:rsidRPr="009B48C7">
        <w:rPr>
          <w:rFonts w:hint="eastAsia"/>
          <w:spacing w:val="-2"/>
          <w:lang w:val="ru-RU"/>
        </w:rPr>
        <w:t>от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июля</w:t>
      </w:r>
      <w:r w:rsidRPr="009B48C7">
        <w:rPr>
          <w:spacing w:val="-2"/>
          <w:lang w:val="ru-RU"/>
        </w:rPr>
        <w:t xml:space="preserve"> 2016 </w:t>
      </w:r>
      <w:r w:rsidRPr="009B48C7">
        <w:rPr>
          <w:rFonts w:hint="eastAsia"/>
          <w:spacing w:val="-2"/>
          <w:lang w:val="ru-RU"/>
        </w:rPr>
        <w:t>года</w:t>
      </w:r>
      <w:r w:rsidRPr="009B48C7">
        <w:rPr>
          <w:spacing w:val="-2"/>
          <w:lang w:val="ru-RU"/>
        </w:rPr>
        <w:t>)</w:t>
      </w:r>
      <w:r w:rsidRPr="00B33AB7">
        <w:rPr>
          <w:spacing w:val="-2"/>
          <w:lang w:val="ru-RU"/>
        </w:rPr>
        <w:t>, и открыты для всех Участников торгов, как это определено в Положениях о закупках.</w:t>
      </w:r>
    </w:p>
    <w:p w14:paraId="13C9034E" w14:textId="77777777" w:rsidR="00F2240C" w:rsidRPr="00B04A2D" w:rsidRDefault="00F2240C" w:rsidP="00F2240C">
      <w:pPr>
        <w:pStyle w:val="a5"/>
        <w:rPr>
          <w:spacing w:val="-2"/>
          <w:sz w:val="10"/>
          <w:szCs w:val="10"/>
          <w:lang w:val="ru-RU"/>
        </w:rPr>
      </w:pPr>
    </w:p>
    <w:p w14:paraId="219075DE" w14:textId="77777777" w:rsidR="00F2240C" w:rsidRPr="00B33AB7" w:rsidRDefault="00F2240C" w:rsidP="00F2240C">
      <w:pPr>
        <w:pStyle w:val="1"/>
        <w:numPr>
          <w:ilvl w:val="0"/>
          <w:numId w:val="1"/>
        </w:numPr>
        <w:suppressAutoHyphens/>
        <w:ind w:left="720"/>
        <w:jc w:val="both"/>
        <w:rPr>
          <w:i/>
          <w:spacing w:val="-2"/>
          <w:lang w:val="ru-RU"/>
        </w:rPr>
      </w:pPr>
      <w:r w:rsidRPr="00B33AB7">
        <w:rPr>
          <w:spacing w:val="-2"/>
          <w:szCs w:val="24"/>
          <w:lang w:val="ru-RU"/>
        </w:rPr>
        <w:t xml:space="preserve">Заинтересованные </w:t>
      </w:r>
      <w:r w:rsidRPr="00B33AB7">
        <w:rPr>
          <w:spacing w:val="-2"/>
          <w:lang w:val="ru-RU"/>
        </w:rPr>
        <w:t xml:space="preserve">правомочные Участники торгов могут получить дополнительную информацию от </w:t>
      </w:r>
      <w:r w:rsidRPr="009B48C7">
        <w:rPr>
          <w:rFonts w:hint="eastAsia"/>
          <w:spacing w:val="-2"/>
          <w:lang w:val="ru-RU"/>
        </w:rPr>
        <w:t>Координационной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группы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по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проекту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при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Министерстве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здравоохранения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социальной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защиты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населения</w:t>
      </w:r>
      <w:r w:rsidRPr="009B48C7">
        <w:rPr>
          <w:spacing w:val="-2"/>
          <w:lang w:val="ru-RU"/>
        </w:rPr>
        <w:t>, Юлдашева Х.,</w:t>
      </w:r>
      <w:r>
        <w:rPr>
          <w:spacing w:val="-2"/>
          <w:lang w:val="ru-RU"/>
        </w:rPr>
        <w:t xml:space="preserve"> Главного специалиста по закупкам,</w:t>
      </w:r>
      <w:r w:rsidRPr="009B48C7">
        <w:rPr>
          <w:spacing w:val="-2"/>
          <w:lang w:val="ru-RU"/>
        </w:rPr>
        <w:t xml:space="preserve"> </w:t>
      </w:r>
      <w:hyperlink r:id="rId5" w:history="1">
        <w:r w:rsidRPr="009B48C7">
          <w:rPr>
            <w:rStyle w:val="a3"/>
            <w:spacing w:val="-2"/>
            <w:lang w:val="ru-RU"/>
          </w:rPr>
          <w:t>khurshed@millatisolim.tj</w:t>
        </w:r>
      </w:hyperlink>
      <w:r w:rsidRPr="009B48C7">
        <w:rPr>
          <w:spacing w:val="-2"/>
          <w:lang w:val="ru-RU"/>
        </w:rPr>
        <w:t xml:space="preserve">, и ознакомиться с тендерной документацией в рабочее время </w:t>
      </w:r>
      <w:r w:rsidRPr="009B48C7">
        <w:rPr>
          <w:iCs/>
          <w:spacing w:val="-2"/>
          <w:lang w:val="ru-RU"/>
        </w:rPr>
        <w:t>с 08:00 до 17:00</w:t>
      </w:r>
      <w:r w:rsidRPr="009B48C7">
        <w:rPr>
          <w:spacing w:val="-2"/>
          <w:lang w:val="ru-RU"/>
        </w:rPr>
        <w:t xml:space="preserve"> по указанному ниже адресу.</w:t>
      </w:r>
    </w:p>
    <w:p w14:paraId="3E0697C5" w14:textId="77777777" w:rsidR="00F2240C" w:rsidRPr="00B04A2D" w:rsidRDefault="00F2240C" w:rsidP="00F2240C">
      <w:pPr>
        <w:pStyle w:val="1"/>
        <w:rPr>
          <w:spacing w:val="-2"/>
          <w:sz w:val="10"/>
          <w:szCs w:val="10"/>
          <w:lang w:val="ru-RU"/>
        </w:rPr>
      </w:pPr>
    </w:p>
    <w:p w14:paraId="1DF93D68" w14:textId="77777777" w:rsidR="00F2240C" w:rsidRPr="00B33AB7" w:rsidRDefault="00F2240C" w:rsidP="00F2240C">
      <w:pPr>
        <w:pStyle w:val="1"/>
        <w:numPr>
          <w:ilvl w:val="0"/>
          <w:numId w:val="1"/>
        </w:numPr>
        <w:suppressAutoHyphens/>
        <w:ind w:left="709" w:hanging="709"/>
        <w:jc w:val="both"/>
        <w:rPr>
          <w:i/>
          <w:spacing w:val="-2"/>
          <w:lang w:val="ru-RU"/>
        </w:rPr>
      </w:pPr>
      <w:r w:rsidRPr="00B33AB7">
        <w:rPr>
          <w:spacing w:val="-2"/>
          <w:lang w:val="ru-RU"/>
        </w:rPr>
        <w:lastRenderedPageBreak/>
        <w:t xml:space="preserve">Тендерная документация на </w:t>
      </w:r>
      <w:r w:rsidRPr="009B48C7">
        <w:rPr>
          <w:spacing w:val="-2"/>
          <w:lang w:val="ru-RU"/>
        </w:rPr>
        <w:t>русском языке</w:t>
      </w:r>
      <w:r w:rsidRPr="00B33AB7">
        <w:rPr>
          <w:spacing w:val="-2"/>
          <w:lang w:val="ru-RU"/>
        </w:rPr>
        <w:t xml:space="preserve"> может быть </w:t>
      </w:r>
      <w:r w:rsidRPr="009B48C7">
        <w:rPr>
          <w:spacing w:val="-2"/>
          <w:lang w:val="ru-RU"/>
        </w:rPr>
        <w:t xml:space="preserve">получена </w:t>
      </w:r>
      <w:r w:rsidRPr="00B33AB7">
        <w:rPr>
          <w:spacing w:val="-2"/>
          <w:lang w:val="ru-RU"/>
        </w:rPr>
        <w:t>заинтересованными правомочными Участниками торгов после подачи письменной заявки по указанному ниже адресу. Документ будет отправлен</w:t>
      </w:r>
      <w:r>
        <w:rPr>
          <w:spacing w:val="-2"/>
          <w:lang w:val="ru-RU"/>
        </w:rPr>
        <w:t xml:space="preserve"> по электронной почте в формате ПДФ</w:t>
      </w:r>
      <w:r w:rsidRPr="00B33AB7">
        <w:rPr>
          <w:spacing w:val="-2"/>
          <w:lang w:val="ru-RU"/>
        </w:rPr>
        <w:t>.</w:t>
      </w:r>
    </w:p>
    <w:p w14:paraId="7DB57447" w14:textId="77777777" w:rsidR="00F2240C" w:rsidRPr="00B04A2D" w:rsidRDefault="00F2240C" w:rsidP="00F2240C">
      <w:pPr>
        <w:pStyle w:val="1"/>
        <w:suppressAutoHyphens/>
        <w:ind w:left="709"/>
        <w:jc w:val="both"/>
        <w:rPr>
          <w:spacing w:val="-2"/>
          <w:sz w:val="10"/>
          <w:szCs w:val="10"/>
          <w:lang w:val="ru-RU"/>
        </w:rPr>
      </w:pPr>
    </w:p>
    <w:p w14:paraId="353ABC28" w14:textId="77777777" w:rsidR="00F2240C" w:rsidRPr="000B69F7" w:rsidRDefault="00F2240C" w:rsidP="00F2240C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09" w:hanging="709"/>
        <w:jc w:val="both"/>
        <w:rPr>
          <w:spacing w:val="-2"/>
          <w:lang w:val="ru-RU"/>
        </w:rPr>
      </w:pPr>
      <w:bookmarkStart w:id="5" w:name="_Hlk187667697"/>
      <w:bookmarkStart w:id="6" w:name="_Hlk211234108"/>
      <w:r w:rsidRPr="000B69F7">
        <w:rPr>
          <w:spacing w:val="-2"/>
          <w:lang w:val="ru-RU"/>
        </w:rPr>
        <w:t xml:space="preserve">Конкурсные заявки должны быть доставлены по указанному ниже адресу не позднее 14-00 местного времени </w:t>
      </w:r>
      <w:r>
        <w:rPr>
          <w:spacing w:val="-2"/>
          <w:lang w:val="ru-RU"/>
        </w:rPr>
        <w:t>5</w:t>
      </w:r>
      <w:r w:rsidRPr="000B69F7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ноября</w:t>
      </w:r>
      <w:r w:rsidRPr="000B69F7">
        <w:rPr>
          <w:spacing w:val="-2"/>
          <w:lang w:val="ru-RU"/>
        </w:rPr>
        <w:t xml:space="preserve"> 2025 года. Электронные торги не будут разрешены. Запоздалые заявки будут отклонены. Конкурсные заявки будут вскрыты публично в присутствии назначенных представителей Участников торгов и всех тех, кто пожелает присутствовать, по указанному ниже адресу в 14-00 местного времени </w:t>
      </w:r>
      <w:r>
        <w:rPr>
          <w:spacing w:val="-2"/>
          <w:lang w:val="ru-RU"/>
        </w:rPr>
        <w:t>5</w:t>
      </w:r>
      <w:r w:rsidRPr="000B69F7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ноября</w:t>
      </w:r>
      <w:r w:rsidRPr="000B69F7">
        <w:rPr>
          <w:spacing w:val="-2"/>
          <w:lang w:val="ru-RU"/>
        </w:rPr>
        <w:t xml:space="preserve"> 2025 года.</w:t>
      </w:r>
    </w:p>
    <w:p w14:paraId="295127D2" w14:textId="77777777" w:rsidR="00F2240C" w:rsidRPr="00B33AB7" w:rsidRDefault="00F2240C" w:rsidP="00F2240C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/>
        <w:jc w:val="both"/>
        <w:rPr>
          <w:lang w:val="ru-RU"/>
        </w:rPr>
      </w:pPr>
      <w:bookmarkStart w:id="7" w:name="_Hlk182301767"/>
      <w:bookmarkStart w:id="8" w:name="_Hlk183434342"/>
      <w:bookmarkEnd w:id="6"/>
      <w:r w:rsidRPr="00B33AB7">
        <w:rPr>
          <w:spacing w:val="-2"/>
          <w:szCs w:val="24"/>
          <w:lang w:val="ru-RU"/>
        </w:rPr>
        <w:t xml:space="preserve">Все </w:t>
      </w:r>
      <w:bookmarkStart w:id="9" w:name="_Hlk75472281"/>
      <w:r w:rsidRPr="00B33AB7">
        <w:rPr>
          <w:spacing w:val="-2"/>
          <w:szCs w:val="24"/>
          <w:lang w:val="ru-RU"/>
        </w:rPr>
        <w:t xml:space="preserve">Конкурсные </w:t>
      </w:r>
      <w:r>
        <w:rPr>
          <w:spacing w:val="-2"/>
          <w:szCs w:val="24"/>
          <w:lang w:val="ru-RU"/>
        </w:rPr>
        <w:t>заявки</w:t>
      </w:r>
      <w:r w:rsidRPr="00B33AB7">
        <w:rPr>
          <w:lang w:val="ru-RU"/>
        </w:rPr>
        <w:t xml:space="preserve"> должны сопровождаться </w:t>
      </w:r>
      <w:r w:rsidRPr="00B33AB7">
        <w:rPr>
          <w:i/>
          <w:iCs/>
          <w:lang w:val="ru-RU"/>
        </w:rPr>
        <w:t>“</w:t>
      </w:r>
      <w:r w:rsidRPr="004455DE">
        <w:rPr>
          <w:i/>
          <w:iCs/>
          <w:lang w:val="ru-RU"/>
        </w:rPr>
        <w:t>Заявлением об обеспечении Конкурсного предложения</w:t>
      </w:r>
      <w:r w:rsidRPr="00B33AB7">
        <w:rPr>
          <w:i/>
          <w:iCs/>
          <w:lang w:val="ru-RU"/>
        </w:rPr>
        <w:t>”</w:t>
      </w:r>
      <w:bookmarkEnd w:id="8"/>
      <w:r>
        <w:rPr>
          <w:lang w:val="ru-RU"/>
        </w:rPr>
        <w:t>.</w:t>
      </w:r>
    </w:p>
    <w:bookmarkEnd w:id="5"/>
    <w:bookmarkEnd w:id="7"/>
    <w:bookmarkEnd w:id="9"/>
    <w:p w14:paraId="29715C3C" w14:textId="77777777" w:rsidR="00F2240C" w:rsidRPr="00B04A2D" w:rsidRDefault="00F2240C" w:rsidP="00F2240C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/>
        <w:jc w:val="both"/>
        <w:rPr>
          <w:i/>
          <w:iCs/>
          <w:lang w:val="ru-RU"/>
        </w:rPr>
      </w:pPr>
      <w:r w:rsidRPr="00B33AB7">
        <w:rPr>
          <w:szCs w:val="24"/>
          <w:lang w:val="ru-RU"/>
        </w:rPr>
        <w:t>Упомянуты</w:t>
      </w:r>
      <w:r>
        <w:rPr>
          <w:szCs w:val="24"/>
          <w:lang w:val="ru-RU"/>
        </w:rPr>
        <w:t>е</w:t>
      </w:r>
      <w:r w:rsidRPr="00B33AB7">
        <w:rPr>
          <w:szCs w:val="24"/>
          <w:lang w:val="ru-RU"/>
        </w:rPr>
        <w:t xml:space="preserve"> выше адреса: </w:t>
      </w:r>
    </w:p>
    <w:p w14:paraId="7CEC456E" w14:textId="77777777" w:rsidR="00F2240C" w:rsidRPr="009B48C7" w:rsidRDefault="00F2240C" w:rsidP="00F2240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b/>
          <w:i/>
          <w:spacing w:val="-2"/>
          <w:szCs w:val="24"/>
          <w:lang w:val="ru-RU"/>
        </w:rPr>
      </w:pPr>
      <w:r w:rsidRPr="009B48C7">
        <w:rPr>
          <w:b/>
          <w:i/>
          <w:spacing w:val="-2"/>
          <w:szCs w:val="24"/>
          <w:lang w:val="ru-RU"/>
        </w:rPr>
        <w:t xml:space="preserve">а) Для целей получения </w:t>
      </w:r>
      <w:r w:rsidRPr="009B48C7">
        <w:rPr>
          <w:rFonts w:hint="eastAsia"/>
          <w:b/>
          <w:i/>
          <w:spacing w:val="-2"/>
          <w:szCs w:val="24"/>
          <w:lang w:val="ru-RU"/>
        </w:rPr>
        <w:t>тендерной</w:t>
      </w:r>
      <w:r w:rsidRPr="009B48C7">
        <w:rPr>
          <w:b/>
          <w:i/>
          <w:spacing w:val="-2"/>
          <w:szCs w:val="24"/>
          <w:lang w:val="ru-RU"/>
        </w:rPr>
        <w:t xml:space="preserve"> </w:t>
      </w:r>
      <w:r w:rsidRPr="009B48C7">
        <w:rPr>
          <w:rFonts w:hint="eastAsia"/>
          <w:b/>
          <w:i/>
          <w:spacing w:val="-2"/>
          <w:szCs w:val="24"/>
          <w:lang w:val="ru-RU"/>
        </w:rPr>
        <w:t>документации</w:t>
      </w:r>
      <w:r w:rsidRPr="009B48C7">
        <w:rPr>
          <w:b/>
          <w:i/>
          <w:spacing w:val="-2"/>
          <w:szCs w:val="24"/>
          <w:lang w:val="ru-RU"/>
        </w:rPr>
        <w:t xml:space="preserve"> и </w:t>
      </w:r>
      <w:r w:rsidRPr="009B48C7">
        <w:rPr>
          <w:rFonts w:hint="eastAsia"/>
          <w:b/>
          <w:i/>
          <w:spacing w:val="-2"/>
          <w:szCs w:val="24"/>
          <w:lang w:val="ru-RU"/>
        </w:rPr>
        <w:t>получения</w:t>
      </w:r>
      <w:r w:rsidRPr="009B48C7">
        <w:rPr>
          <w:b/>
          <w:i/>
          <w:spacing w:val="-2"/>
          <w:szCs w:val="24"/>
          <w:lang w:val="ru-RU"/>
        </w:rPr>
        <w:t xml:space="preserve"> </w:t>
      </w:r>
      <w:r w:rsidRPr="009B48C7">
        <w:rPr>
          <w:rFonts w:hint="eastAsia"/>
          <w:b/>
          <w:i/>
          <w:spacing w:val="-2"/>
          <w:szCs w:val="24"/>
          <w:lang w:val="ru-RU"/>
        </w:rPr>
        <w:t>дополнительной</w:t>
      </w:r>
      <w:r w:rsidRPr="009B48C7">
        <w:rPr>
          <w:b/>
          <w:i/>
          <w:spacing w:val="-2"/>
          <w:szCs w:val="24"/>
          <w:lang w:val="ru-RU"/>
        </w:rPr>
        <w:t xml:space="preserve"> </w:t>
      </w:r>
      <w:r w:rsidRPr="009B48C7">
        <w:rPr>
          <w:rFonts w:hint="eastAsia"/>
          <w:b/>
          <w:i/>
          <w:spacing w:val="-2"/>
          <w:szCs w:val="24"/>
          <w:lang w:val="ru-RU"/>
        </w:rPr>
        <w:t>информации</w:t>
      </w:r>
      <w:r w:rsidRPr="009B48C7">
        <w:rPr>
          <w:b/>
          <w:i/>
          <w:spacing w:val="-2"/>
          <w:szCs w:val="24"/>
          <w:lang w:val="ru-RU"/>
        </w:rPr>
        <w:t>:</w:t>
      </w:r>
    </w:p>
    <w:p w14:paraId="0F3092C9" w14:textId="77777777" w:rsidR="00F2240C" w:rsidRPr="009B48C7" w:rsidRDefault="00F2240C" w:rsidP="00F2240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szCs w:val="24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 xml:space="preserve">Проект </w:t>
      </w:r>
      <w:r w:rsidRPr="009B48C7">
        <w:rPr>
          <w:lang w:val="ru-RU"/>
        </w:rPr>
        <w:t>«</w:t>
      </w:r>
      <w:proofErr w:type="spellStart"/>
      <w:r w:rsidRPr="009B48C7">
        <w:rPr>
          <w:rFonts w:hint="eastAsia"/>
          <w:lang w:val="ru-RU"/>
        </w:rPr>
        <w:t>Миллати</w:t>
      </w:r>
      <w:proofErr w:type="spellEnd"/>
      <w:r w:rsidRPr="009B48C7">
        <w:rPr>
          <w:lang w:val="ru-RU"/>
        </w:rPr>
        <w:t xml:space="preserve"> </w:t>
      </w:r>
      <w:r w:rsidRPr="009B48C7">
        <w:rPr>
          <w:rFonts w:hint="eastAsia"/>
          <w:lang w:val="ru-RU"/>
        </w:rPr>
        <w:t>солим</w:t>
      </w:r>
      <w:r w:rsidRPr="009B48C7">
        <w:rPr>
          <w:lang w:val="ru-RU"/>
        </w:rPr>
        <w:t xml:space="preserve"> </w:t>
      </w:r>
      <w:r w:rsidRPr="009B48C7">
        <w:rPr>
          <w:rFonts w:hint="eastAsia"/>
          <w:lang w:val="ru-RU"/>
        </w:rPr>
        <w:t>Таджикистана</w:t>
      </w:r>
      <w:r w:rsidRPr="009B48C7">
        <w:rPr>
          <w:lang w:val="ru-RU"/>
        </w:rPr>
        <w:t xml:space="preserve">» </w:t>
      </w:r>
    </w:p>
    <w:p w14:paraId="557BEC61" w14:textId="77777777" w:rsidR="00F2240C" w:rsidRPr="009B48C7" w:rsidRDefault="00F2240C" w:rsidP="00F2240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szCs w:val="24"/>
          <w:lang w:val="ru-RU"/>
        </w:rPr>
      </w:pPr>
      <w:r w:rsidRPr="009B48C7">
        <w:rPr>
          <w:spacing w:val="-2"/>
          <w:szCs w:val="24"/>
          <w:lang w:val="ru-RU"/>
        </w:rPr>
        <w:t>Юлдашев Х., главный специалист по закупкам</w:t>
      </w:r>
    </w:p>
    <w:p w14:paraId="0E282A65" w14:textId="77777777" w:rsidR="00F2240C" w:rsidRPr="009B48C7" w:rsidRDefault="00F2240C" w:rsidP="00F2240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>г.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Душанбе</w:t>
      </w:r>
      <w:r w:rsidRPr="009B48C7">
        <w:rPr>
          <w:spacing w:val="-2"/>
          <w:szCs w:val="24"/>
          <w:lang w:val="ru-RU"/>
        </w:rPr>
        <w:t>,</w:t>
      </w:r>
      <w:r w:rsidRPr="009B48C7">
        <w:rPr>
          <w:rFonts w:hint="eastAsia"/>
          <w:spacing w:val="-2"/>
          <w:szCs w:val="24"/>
          <w:lang w:val="ru-RU"/>
        </w:rPr>
        <w:t xml:space="preserve"> ул</w:t>
      </w:r>
      <w:r w:rsidRPr="009B48C7">
        <w:rPr>
          <w:spacing w:val="-2"/>
          <w:szCs w:val="24"/>
          <w:lang w:val="ru-RU"/>
        </w:rPr>
        <w:t xml:space="preserve">. </w:t>
      </w:r>
      <w:r w:rsidRPr="009B48C7">
        <w:rPr>
          <w:rFonts w:hint="eastAsia"/>
          <w:spacing w:val="-2"/>
          <w:szCs w:val="24"/>
          <w:lang w:val="ru-RU"/>
        </w:rPr>
        <w:t>Шевченко</w:t>
      </w:r>
      <w:r w:rsidRPr="009B48C7">
        <w:rPr>
          <w:spacing w:val="-2"/>
          <w:szCs w:val="24"/>
          <w:lang w:val="ru-RU"/>
        </w:rPr>
        <w:t xml:space="preserve"> 69, 11 </w:t>
      </w:r>
      <w:r w:rsidRPr="009B48C7">
        <w:rPr>
          <w:rFonts w:hint="eastAsia"/>
          <w:spacing w:val="-2"/>
          <w:szCs w:val="24"/>
          <w:lang w:val="ru-RU"/>
        </w:rPr>
        <w:t>этаж</w:t>
      </w:r>
      <w:r w:rsidRPr="009B48C7">
        <w:rPr>
          <w:spacing w:val="-2"/>
          <w:szCs w:val="24"/>
          <w:lang w:val="ru-RU"/>
        </w:rPr>
        <w:t>, (</w:t>
      </w:r>
      <w:r w:rsidRPr="009B48C7">
        <w:rPr>
          <w:rFonts w:hint="eastAsia"/>
          <w:spacing w:val="-2"/>
          <w:szCs w:val="24"/>
          <w:lang w:val="ru-RU"/>
        </w:rPr>
        <w:t>Офис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ГТП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ПМСТ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МЗСЗН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РТ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в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здании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МЗСЗН</w:t>
      </w:r>
      <w:r w:rsidRPr="009B48C7">
        <w:rPr>
          <w:spacing w:val="-2"/>
          <w:szCs w:val="24"/>
          <w:lang w:val="ru-RU"/>
        </w:rPr>
        <w:t>)</w:t>
      </w:r>
      <w:r>
        <w:rPr>
          <w:spacing w:val="-2"/>
          <w:szCs w:val="24"/>
          <w:lang w:val="ru-RU"/>
        </w:rPr>
        <w:t xml:space="preserve">, </w:t>
      </w:r>
      <w:hyperlink r:id="rId6" w:history="1">
        <w:r w:rsidRPr="009B48C7">
          <w:rPr>
            <w:rStyle w:val="a3"/>
            <w:spacing w:val="-2"/>
            <w:lang w:val="ru-RU"/>
          </w:rPr>
          <w:t>khurshed@millatisolim.tj</w:t>
        </w:r>
      </w:hyperlink>
    </w:p>
    <w:p w14:paraId="35EF2069" w14:textId="77777777" w:rsidR="00F2240C" w:rsidRPr="009B48C7" w:rsidRDefault="00F2240C" w:rsidP="00F2240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lang w:val="ru-RU"/>
        </w:rPr>
      </w:pPr>
    </w:p>
    <w:p w14:paraId="31BB2D11" w14:textId="77777777" w:rsidR="00F2240C" w:rsidRPr="009B48C7" w:rsidRDefault="00F2240C" w:rsidP="00F2240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szCs w:val="24"/>
          <w:lang w:val="ru-RU"/>
        </w:rPr>
      </w:pPr>
      <w:r w:rsidRPr="009B48C7">
        <w:rPr>
          <w:b/>
          <w:i/>
          <w:spacing w:val="-2"/>
          <w:szCs w:val="24"/>
          <w:lang w:val="ru-RU"/>
        </w:rPr>
        <w:t>б)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b/>
          <w:i/>
          <w:spacing w:val="-2"/>
          <w:szCs w:val="24"/>
          <w:lang w:val="ru-RU"/>
        </w:rPr>
        <w:t xml:space="preserve">Для целей подачи и вскрытия конкурсных </w:t>
      </w:r>
      <w:r>
        <w:rPr>
          <w:b/>
          <w:i/>
          <w:spacing w:val="-2"/>
          <w:szCs w:val="24"/>
          <w:lang w:val="ru-RU"/>
        </w:rPr>
        <w:t>заявок</w:t>
      </w:r>
      <w:r w:rsidRPr="009B48C7">
        <w:rPr>
          <w:b/>
          <w:i/>
          <w:spacing w:val="-2"/>
          <w:szCs w:val="24"/>
          <w:lang w:val="ru-RU"/>
        </w:rPr>
        <w:t>:</w:t>
      </w:r>
    </w:p>
    <w:p w14:paraId="74BCC59B" w14:textId="77777777" w:rsidR="00F2240C" w:rsidRPr="009B48C7" w:rsidRDefault="00F2240C" w:rsidP="00F2240C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szCs w:val="24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>Государственный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комитет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по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инвестициям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управлению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государственным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имуществом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Республики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Таджикистан</w:t>
      </w:r>
      <w:r w:rsidRPr="009B48C7">
        <w:rPr>
          <w:spacing w:val="-2"/>
          <w:szCs w:val="24"/>
          <w:lang w:val="ru-RU"/>
        </w:rPr>
        <w:t xml:space="preserve">, </w:t>
      </w:r>
    </w:p>
    <w:p w14:paraId="08F5C2BF" w14:textId="77777777" w:rsidR="00F1224A" w:rsidRPr="00F2240C" w:rsidRDefault="00F2240C" w:rsidP="00F2240C">
      <w:pPr>
        <w:ind w:left="284"/>
        <w:rPr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>г.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Душанбе</w:t>
      </w:r>
      <w:r w:rsidRPr="009B48C7">
        <w:rPr>
          <w:spacing w:val="-2"/>
          <w:szCs w:val="24"/>
          <w:lang w:val="ru-RU"/>
        </w:rPr>
        <w:t>,</w:t>
      </w:r>
      <w:r w:rsidRPr="009B48C7">
        <w:rPr>
          <w:rFonts w:hint="eastAsia"/>
          <w:spacing w:val="-2"/>
          <w:szCs w:val="24"/>
          <w:lang w:val="ru-RU"/>
        </w:rPr>
        <w:t xml:space="preserve"> </w:t>
      </w:r>
      <w:r w:rsidRPr="001E785B">
        <w:rPr>
          <w:spacing w:val="-2"/>
          <w:szCs w:val="24"/>
          <w:lang w:val="ru-RU"/>
        </w:rPr>
        <w:t>пр. Рудаки 40, 2 этаж</w:t>
      </w:r>
      <w:r>
        <w:rPr>
          <w:spacing w:val="-2"/>
          <w:szCs w:val="24"/>
          <w:lang w:val="ru-RU"/>
        </w:rPr>
        <w:t>, 37 кабинет</w:t>
      </w:r>
    </w:p>
    <w:sectPr w:rsidR="00F1224A" w:rsidRPr="00F2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1514"/>
    <w:multiLevelType w:val="multilevel"/>
    <w:tmpl w:val="E4A898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59595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9595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9595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9595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9595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9595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95959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59595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0C"/>
    <w:rsid w:val="00F1224A"/>
    <w:rsid w:val="00F2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0BC6"/>
  <w15:chartTrackingRefBased/>
  <w15:docId w15:val="{EE4DB13B-C5F8-46BA-AB0F-28EA7785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240C"/>
    <w:rPr>
      <w:color w:val="0000FF"/>
      <w:u w:val="single"/>
    </w:rPr>
  </w:style>
  <w:style w:type="paragraph" w:customStyle="1" w:styleId="1">
    <w:name w:val="Абзац списка1"/>
    <w:aliases w:val="Citation List,본문(내용),List Paragraph (numbered (a)),Colorful List - Accent 11,11111,Абзац списка литеральный,PAD,ADB paragraph numbering,List_Paragraph,Multilevel para_II,List Paragraph1,Akapit z listą BS,List Paragraph 1,Bullet1"/>
    <w:basedOn w:val="a"/>
    <w:link w:val="a4"/>
    <w:qFormat/>
    <w:rsid w:val="00F2240C"/>
    <w:pPr>
      <w:ind w:left="720"/>
      <w:contextualSpacing/>
    </w:pPr>
    <w:rPr>
      <w:lang w:val="x-none" w:eastAsia="x-none"/>
    </w:rPr>
  </w:style>
  <w:style w:type="paragraph" w:customStyle="1" w:styleId="Heading1a">
    <w:name w:val="Heading 1a"/>
    <w:rsid w:val="00F2240C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Colorful List - Accent 11 Знак,11111 Знак,Абзац списка литеральный Знак,PAD Знак,ADB paragraph numbering Знак,List_Paragraph Знак,Multilevel para_II Знак,Bullet1 Знак"/>
    <w:link w:val="1"/>
    <w:qFormat/>
    <w:rsid w:val="00F224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List Paragraph"/>
    <w:aliases w:val="Bullets,NUMBERED PARAGRAPH,IBL List Paragraph,List Paragraph nowy,Numbered List Paragraph,Ha"/>
    <w:basedOn w:val="a"/>
    <w:uiPriority w:val="34"/>
    <w:qFormat/>
    <w:rsid w:val="00F224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urshed@millatisolim.tj" TargetMode="External"/><Relationship Id="rId5" Type="http://schemas.openxmlformats.org/officeDocument/2006/relationships/hyperlink" Target="mailto:khurshed@millatisolim.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Abdurakhmonova</dc:creator>
  <cp:keywords/>
  <dc:description/>
  <cp:lastModifiedBy>Abdurakhmonova</cp:lastModifiedBy>
  <cp:revision>1</cp:revision>
  <dcterms:created xsi:type="dcterms:W3CDTF">2025-10-13T03:38:00Z</dcterms:created>
  <dcterms:modified xsi:type="dcterms:W3CDTF">2025-10-13T03:38:00Z</dcterms:modified>
</cp:coreProperties>
</file>