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D106" w14:textId="5F01DC8F" w:rsidR="008E2DD0" w:rsidRPr="00263B34" w:rsidRDefault="00263B34" w:rsidP="008E2DD0">
      <w:pPr>
        <w:ind w:right="-1"/>
        <w:jc w:val="center"/>
        <w:rPr>
          <w:rFonts w:ascii="Times New Roman" w:hAnsi="Times New Roman"/>
          <w:bCs/>
          <w:sz w:val="24"/>
          <w:szCs w:val="24"/>
          <w:lang w:val="ru-RU"/>
        </w:rPr>
      </w:pPr>
      <w:r w:rsidRPr="00263B34">
        <w:rPr>
          <w:rFonts w:ascii="Times New Roman" w:hAnsi="Times New Roman"/>
          <w:b/>
          <w:bCs/>
          <w:sz w:val="24"/>
          <w:szCs w:val="24"/>
          <w:lang w:val="ru-RU"/>
        </w:rPr>
        <w:t>ЭЪЛОНИ МАХСУС ДАР БОРАИ ХАРИД</w:t>
      </w:r>
      <w:r w:rsidR="008E2DD0" w:rsidRPr="00263B34">
        <w:rPr>
          <w:rFonts w:ascii="Times New Roman" w:hAnsi="Times New Roman"/>
          <w:b/>
          <w:bCs/>
          <w:sz w:val="24"/>
          <w:szCs w:val="24"/>
          <w:lang w:val="ru-RU"/>
        </w:rPr>
        <w:t xml:space="preserve"> </w:t>
      </w:r>
    </w:p>
    <w:p w14:paraId="7DC57A70" w14:textId="77777777" w:rsidR="008E2DD0" w:rsidRPr="00263B34" w:rsidRDefault="008E2DD0" w:rsidP="008E2DD0">
      <w:pPr>
        <w:pStyle w:val="Outline"/>
        <w:spacing w:before="0"/>
        <w:ind w:right="-1"/>
        <w:rPr>
          <w:rFonts w:ascii="Times New Roman" w:hAnsi="Times New Roman"/>
          <w:b/>
          <w:bCs/>
          <w:kern w:val="0"/>
          <w:sz w:val="24"/>
          <w:szCs w:val="24"/>
          <w:lang w:val="ru-RU"/>
        </w:rPr>
      </w:pPr>
    </w:p>
    <w:p w14:paraId="1BF721C9" w14:textId="7AA0DC37" w:rsidR="008E2DD0" w:rsidRPr="00263B34" w:rsidRDefault="00263B34" w:rsidP="00263B34">
      <w:pPr>
        <w:pStyle w:val="Outline"/>
        <w:spacing w:before="0"/>
        <w:ind w:right="-1"/>
        <w:rPr>
          <w:rFonts w:ascii="Times New Roman" w:hAnsi="Times New Roman"/>
          <w:bCs/>
          <w:kern w:val="0"/>
          <w:sz w:val="24"/>
          <w:szCs w:val="24"/>
          <w:lang w:val="tg-Cyrl-TJ"/>
        </w:rPr>
      </w:pPr>
      <w:proofErr w:type="spellStart"/>
      <w:r w:rsidRPr="00263B34">
        <w:rPr>
          <w:rFonts w:ascii="Times New Roman" w:hAnsi="Times New Roman"/>
          <w:kern w:val="0"/>
          <w:sz w:val="24"/>
          <w:szCs w:val="24"/>
          <w:lang w:val="ru-RU"/>
        </w:rPr>
        <w:t>Кишвар</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Ҷумҳурии</w:t>
      </w:r>
      <w:proofErr w:type="spellEnd"/>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Тоҷикистон</w:t>
      </w:r>
      <w:proofErr w:type="spellEnd"/>
      <w:r w:rsidRPr="00263B34">
        <w:rPr>
          <w:rFonts w:ascii="Times New Roman" w:hAnsi="Times New Roman"/>
          <w:bCs/>
          <w:kern w:val="0"/>
          <w:sz w:val="24"/>
          <w:szCs w:val="24"/>
          <w:lang w:val="ru-RU"/>
        </w:rPr>
        <w:br/>
      </w:r>
      <w:proofErr w:type="spellStart"/>
      <w:r w:rsidRPr="00263B34">
        <w:rPr>
          <w:rFonts w:ascii="Times New Roman" w:hAnsi="Times New Roman"/>
          <w:kern w:val="0"/>
          <w:sz w:val="24"/>
          <w:szCs w:val="24"/>
          <w:lang w:val="ru-RU"/>
        </w:rPr>
        <w:t>Лоиҳа</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Азнавсозии</w:t>
      </w:r>
      <w:proofErr w:type="spellEnd"/>
      <w:r w:rsidRPr="00263B34">
        <w:rPr>
          <w:rFonts w:ascii="Times New Roman" w:hAnsi="Times New Roman"/>
          <w:bCs/>
          <w:kern w:val="0"/>
          <w:sz w:val="24"/>
          <w:szCs w:val="24"/>
          <w:lang w:val="ru-RU"/>
        </w:rPr>
        <w:t xml:space="preserve"> </w:t>
      </w:r>
      <w:r w:rsidRPr="00263B34">
        <w:rPr>
          <w:rFonts w:ascii="Times New Roman" w:hAnsi="Times New Roman"/>
          <w:bCs/>
          <w:kern w:val="0"/>
          <w:sz w:val="24"/>
          <w:szCs w:val="24"/>
          <w:lang w:val="tg-Cyrl-TJ"/>
        </w:rPr>
        <w:t xml:space="preserve">низомҳои </w:t>
      </w:r>
      <w:proofErr w:type="spellStart"/>
      <w:r w:rsidRPr="00263B34">
        <w:rPr>
          <w:rFonts w:ascii="Times New Roman" w:hAnsi="Times New Roman"/>
          <w:bCs/>
          <w:kern w:val="0"/>
          <w:sz w:val="24"/>
          <w:szCs w:val="24"/>
          <w:lang w:val="ru-RU"/>
        </w:rPr>
        <w:t>обёрӣ</w:t>
      </w:r>
      <w:proofErr w:type="spellEnd"/>
    </w:p>
    <w:p w14:paraId="72D7E2AD" w14:textId="56E9EB90" w:rsidR="008E2DD0" w:rsidRPr="00263B34" w:rsidRDefault="008E2DD0" w:rsidP="00263B34">
      <w:pPr>
        <w:pStyle w:val="Outline"/>
        <w:spacing w:before="0"/>
        <w:ind w:right="-1"/>
        <w:rPr>
          <w:rFonts w:ascii="Times New Roman" w:hAnsi="Times New Roman"/>
          <w:bCs/>
          <w:kern w:val="0"/>
          <w:sz w:val="24"/>
          <w:szCs w:val="24"/>
          <w:lang w:val="tg-Cyrl-TJ"/>
        </w:rPr>
      </w:pPr>
    </w:p>
    <w:p w14:paraId="5F1FEBB3"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737951DF" w14:textId="1BC2DE74" w:rsidR="00263B34" w:rsidRDefault="00263B34" w:rsidP="00263B34">
      <w:pPr>
        <w:pStyle w:val="Outline"/>
        <w:spacing w:before="0"/>
        <w:ind w:right="-1"/>
        <w:rPr>
          <w:rFonts w:ascii="Times New Roman" w:hAnsi="Times New Roman"/>
          <w:kern w:val="0"/>
          <w:sz w:val="24"/>
          <w:szCs w:val="24"/>
          <w:lang w:val="tg-Cyrl-TJ"/>
        </w:rPr>
      </w:pPr>
      <w:r w:rsidRPr="00263B34">
        <w:rPr>
          <w:rFonts w:ascii="Times New Roman" w:hAnsi="Times New Roman"/>
          <w:kern w:val="0"/>
          <w:sz w:val="24"/>
          <w:szCs w:val="24"/>
          <w:lang w:val="tg-Cyrl-TJ"/>
        </w:rPr>
        <w:t xml:space="preserve">Номи қарордод: Хариди автомобилҳо барои эҳтиёҷоти </w:t>
      </w:r>
      <w:r>
        <w:rPr>
          <w:rFonts w:ascii="Times New Roman" w:hAnsi="Times New Roman"/>
          <w:kern w:val="0"/>
          <w:sz w:val="24"/>
          <w:szCs w:val="24"/>
          <w:lang w:val="tg-Cyrl-TJ"/>
        </w:rPr>
        <w:t>Г</w:t>
      </w:r>
      <w:r w:rsidRPr="00263B34">
        <w:rPr>
          <w:rFonts w:ascii="Times New Roman" w:hAnsi="Times New Roman"/>
          <w:kern w:val="0"/>
          <w:sz w:val="24"/>
          <w:szCs w:val="24"/>
          <w:lang w:val="tg-Cyrl-TJ"/>
        </w:rPr>
        <w:t xml:space="preserve">урӯҳи татбиқи </w:t>
      </w:r>
      <w:r>
        <w:rPr>
          <w:rFonts w:ascii="Times New Roman" w:hAnsi="Times New Roman"/>
          <w:kern w:val="0"/>
          <w:sz w:val="24"/>
          <w:szCs w:val="24"/>
          <w:lang w:val="tg-Cyrl-TJ"/>
        </w:rPr>
        <w:t>Л</w:t>
      </w:r>
      <w:r w:rsidRPr="00263B34">
        <w:rPr>
          <w:rFonts w:ascii="Times New Roman" w:hAnsi="Times New Roman"/>
          <w:kern w:val="0"/>
          <w:sz w:val="24"/>
          <w:szCs w:val="24"/>
          <w:lang w:val="tg-Cyrl-TJ"/>
        </w:rPr>
        <w:t xml:space="preserve">оиҳа (ГТЛ) ва </w:t>
      </w:r>
      <w:r>
        <w:rPr>
          <w:rFonts w:ascii="Times New Roman" w:hAnsi="Times New Roman"/>
          <w:kern w:val="0"/>
          <w:sz w:val="24"/>
          <w:szCs w:val="24"/>
          <w:lang w:val="tg-Cyrl-TJ"/>
        </w:rPr>
        <w:t xml:space="preserve">Шӯъбаи </w:t>
      </w:r>
      <w:r w:rsidRPr="00263B34">
        <w:rPr>
          <w:rFonts w:ascii="Times New Roman" w:hAnsi="Times New Roman"/>
          <w:kern w:val="0"/>
          <w:sz w:val="24"/>
          <w:szCs w:val="24"/>
          <w:lang w:val="tg-Cyrl-TJ"/>
        </w:rPr>
        <w:t xml:space="preserve">татбиқи </w:t>
      </w:r>
      <w:r>
        <w:rPr>
          <w:rFonts w:ascii="Times New Roman" w:hAnsi="Times New Roman"/>
          <w:kern w:val="0"/>
          <w:sz w:val="24"/>
          <w:szCs w:val="24"/>
          <w:lang w:val="tg-Cyrl-TJ"/>
        </w:rPr>
        <w:t>Л</w:t>
      </w:r>
      <w:r w:rsidRPr="00263B34">
        <w:rPr>
          <w:rFonts w:ascii="Times New Roman" w:hAnsi="Times New Roman"/>
          <w:kern w:val="0"/>
          <w:sz w:val="24"/>
          <w:szCs w:val="24"/>
          <w:lang w:val="tg-Cyrl-TJ"/>
        </w:rPr>
        <w:t>оиҳа (</w:t>
      </w:r>
      <w:r>
        <w:rPr>
          <w:rFonts w:ascii="Times New Roman" w:hAnsi="Times New Roman"/>
          <w:kern w:val="0"/>
          <w:sz w:val="24"/>
          <w:szCs w:val="24"/>
          <w:lang w:val="tg-Cyrl-TJ"/>
        </w:rPr>
        <w:t>ШТЛ</w:t>
      </w:r>
      <w:r w:rsidRPr="00263B34">
        <w:rPr>
          <w:rFonts w:ascii="Times New Roman" w:hAnsi="Times New Roman"/>
          <w:kern w:val="0"/>
          <w:sz w:val="24"/>
          <w:szCs w:val="24"/>
          <w:lang w:val="tg-Cyrl-TJ"/>
        </w:rPr>
        <w:t>)</w:t>
      </w:r>
      <w:r w:rsidRPr="00263B34">
        <w:rPr>
          <w:rFonts w:ascii="Times New Roman" w:hAnsi="Times New Roman"/>
          <w:kern w:val="0"/>
          <w:sz w:val="24"/>
          <w:szCs w:val="24"/>
          <w:lang w:val="tg-Cyrl-TJ"/>
        </w:rPr>
        <w:br/>
        <w:t>Қарордоди № ЗК-Т-1</w:t>
      </w:r>
    </w:p>
    <w:p w14:paraId="4BC49857" w14:textId="77777777" w:rsidR="00263B34" w:rsidRPr="00263B34" w:rsidRDefault="00263B34" w:rsidP="00263B34">
      <w:pPr>
        <w:pStyle w:val="Outline"/>
        <w:spacing w:before="0"/>
        <w:ind w:right="-1"/>
        <w:rPr>
          <w:rFonts w:ascii="Times New Roman" w:hAnsi="Times New Roman"/>
          <w:kern w:val="0"/>
          <w:sz w:val="24"/>
          <w:szCs w:val="24"/>
          <w:lang w:val="tg-Cyrl-TJ"/>
        </w:rPr>
      </w:pPr>
    </w:p>
    <w:p w14:paraId="4BC500A0"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3D7BAC28" w14:textId="1BBA44A4" w:rsidR="00263B34" w:rsidRPr="00263B34" w:rsidRDefault="00263B34" w:rsidP="00263B34">
      <w:pPr>
        <w:numPr>
          <w:ilvl w:val="0"/>
          <w:numId w:val="1"/>
        </w:numPr>
        <w:spacing w:after="120" w:line="276" w:lineRule="auto"/>
        <w:ind w:left="425" w:hanging="357"/>
        <w:rPr>
          <w:rFonts w:ascii="Times New Roman" w:hAnsi="Times New Roman"/>
          <w:bCs/>
          <w:sz w:val="24"/>
          <w:szCs w:val="24"/>
          <w:lang w:val="tg-Cyrl-TJ" w:eastAsia="ru-RU"/>
        </w:rPr>
      </w:pPr>
      <w:r w:rsidRPr="00263B34">
        <w:rPr>
          <w:rFonts w:ascii="Times New Roman" w:hAnsi="Times New Roman"/>
          <w:bCs/>
          <w:sz w:val="24"/>
          <w:szCs w:val="24"/>
          <w:lang w:val="tg-Cyrl-TJ" w:eastAsia="ru-RU"/>
        </w:rPr>
        <w:t>Ҷумҳурии Тоҷикистон (минбаъд — «Қабулкунанда») барои маблағгузории лоиҳаи «Азнавсозии низомҳои обёрӣ» (минбаъд — «Лоиҳа») тибқи Созишнома оид ба пешниҳоди қарзи сармоягузорӣ аз ҳисоби маблағҳои Фонди Авруосиёии мӯътадилгардонӣ ва рушд (минбаъд — «ФАМР») қарзи сармоягузорӣ гирифтааст ва ният дорад як қисми ин маблағҳоро барои хариди автомобилҳо ҷиҳати эҳтиёҷоти Гурӯҳи татбиқи Лоиҳа (минбаъд — «ГТЛ») ва Шуъбаи татбиқи Лоиҳа (минбаъд — «ШТЛ») истифода намояд.</w:t>
      </w:r>
    </w:p>
    <w:p w14:paraId="4672A392" w14:textId="1842C88F" w:rsidR="0065290F" w:rsidRPr="00D25FC5" w:rsidRDefault="0065290F" w:rsidP="0065290F">
      <w:pPr>
        <w:numPr>
          <w:ilvl w:val="0"/>
          <w:numId w:val="1"/>
        </w:numPr>
        <w:spacing w:after="120" w:line="276" w:lineRule="auto"/>
        <w:ind w:left="425" w:hanging="357"/>
        <w:rPr>
          <w:rFonts w:ascii="Times New Roman" w:hAnsi="Times New Roman"/>
          <w:sz w:val="24"/>
          <w:szCs w:val="24"/>
          <w:lang w:val="tg-Cyrl-TJ"/>
        </w:rPr>
      </w:pPr>
      <w:r w:rsidRPr="00D25FC5">
        <w:rPr>
          <w:rFonts w:ascii="Times New Roman" w:hAnsi="Times New Roman"/>
          <w:sz w:val="24"/>
          <w:szCs w:val="24"/>
          <w:lang w:val="tg-Cyrl-TJ"/>
        </w:rPr>
        <w:t xml:space="preserve">Муассисаи давлатии «Сохтмони асосӣ ва мелиоративӣ»-и Агентии беҳдошти замин ва обёрии назди Ҳукумати Ҷумҳурии Тоҷикистон (МД «САМ» назди АБЗО), ки ҳамчун Гурӯҳи татбиқи Лоиҳа (минбаъд — «Харидор») амал менамояд, </w:t>
      </w:r>
      <w:r w:rsidR="00D25FC5" w:rsidRPr="00D25FC5">
        <w:rPr>
          <w:rFonts w:ascii="Times New Roman" w:hAnsi="Times New Roman"/>
          <w:sz w:val="24"/>
          <w:szCs w:val="24"/>
          <w:lang w:val="tg-Cyrl-TJ"/>
        </w:rPr>
        <w:t>бо ин Шуморо барои ирсоли нархнома (минбаъд — «Котировка») ҷиҳати таҳвили ду адад автомобил даъват менамояд.</w:t>
      </w:r>
    </w:p>
    <w:p w14:paraId="10EBF43F" w14:textId="23D31025" w:rsidR="00B47180" w:rsidRPr="00B87722" w:rsidRDefault="00B47180" w:rsidP="00B47180">
      <w:pPr>
        <w:numPr>
          <w:ilvl w:val="0"/>
          <w:numId w:val="1"/>
        </w:numPr>
        <w:spacing w:after="120" w:line="276" w:lineRule="auto"/>
        <w:ind w:left="425" w:hanging="357"/>
        <w:rPr>
          <w:rFonts w:ascii="Times New Roman" w:hAnsi="Times New Roman"/>
          <w:sz w:val="24"/>
          <w:szCs w:val="24"/>
          <w:lang w:val="tg-Cyrl-TJ"/>
        </w:rPr>
      </w:pPr>
      <w:r w:rsidRPr="00B47180">
        <w:rPr>
          <w:rFonts w:ascii="Times New Roman" w:hAnsi="Times New Roman"/>
          <w:sz w:val="24"/>
          <w:szCs w:val="24"/>
          <w:lang w:val="tg-Cyrl-TJ"/>
        </w:rPr>
        <w:t>Хариди Молҳо тибқи усули Дархости нархномаҳо</w:t>
      </w:r>
      <w:r w:rsidRPr="00B47180">
        <w:rPr>
          <w:rFonts w:ascii="Times New Roman" w:hAnsi="Times New Roman"/>
          <w:b/>
          <w:bCs/>
          <w:sz w:val="24"/>
          <w:szCs w:val="24"/>
          <w:lang w:val="tg-Cyrl-TJ"/>
        </w:rPr>
        <w:t xml:space="preserve"> </w:t>
      </w:r>
      <w:r w:rsidRPr="00B47180">
        <w:rPr>
          <w:rFonts w:ascii="Times New Roman" w:hAnsi="Times New Roman"/>
          <w:sz w:val="24"/>
          <w:szCs w:val="24"/>
          <w:lang w:val="tg-Cyrl-TJ"/>
        </w:rPr>
        <w:t xml:space="preserve">мутобиқи Сиёсати харид барои лоиҳаҳое, ки аз ҳисоби маблағҳои Фонди Авруосиёии мӯътадилгардонӣ ва рушд (минбаъд — «Сиёсат») маблағгузорӣ мешаванд ва инчунин мутобиқи Тартиби гузаронидани харидҳои Фонди Авруосиёии мӯътадилгардонӣ ва рушд (минбаъд — «Тартибот»), ки моҳи ноябри соли 2018 тасдиқ шудаанд, анҷом дода мешавад. </w:t>
      </w:r>
      <w:r w:rsidRPr="00B87722">
        <w:rPr>
          <w:rFonts w:ascii="Times New Roman" w:hAnsi="Times New Roman"/>
          <w:sz w:val="24"/>
          <w:szCs w:val="24"/>
          <w:lang w:val="tg-Cyrl-TJ"/>
        </w:rPr>
        <w:t>Матни мазкур дар сомонаи расмии ФАМР дар шабакаи интернет ҷойгир буда, барои ҳамаи таъминкунандагони манфиатдор дастрас мебошад.</w:t>
      </w:r>
    </w:p>
    <w:p w14:paraId="195A080E" w14:textId="57380C0A" w:rsidR="008E2DD0" w:rsidRPr="00B87722" w:rsidRDefault="00B47180" w:rsidP="008E2DD0">
      <w:pPr>
        <w:spacing w:after="160" w:line="259" w:lineRule="auto"/>
        <w:ind w:left="360"/>
        <w:rPr>
          <w:rFonts w:ascii="Times New Roman" w:eastAsia="Calibri" w:hAnsi="Times New Roman"/>
          <w:sz w:val="24"/>
          <w:szCs w:val="24"/>
          <w:lang w:val="tg-Cyrl-TJ"/>
        </w:rPr>
      </w:pPr>
      <w:r w:rsidRPr="00B87722">
        <w:rPr>
          <w:rFonts w:ascii="Times New Roman" w:eastAsia="Calibri" w:hAnsi="Times New Roman"/>
          <w:sz w:val="24"/>
          <w:szCs w:val="24"/>
          <w:lang w:val="tg-Cyrl-TJ"/>
        </w:rPr>
        <w:t>Шахсони манфиатдор метавонанд ҳуҷҷатҳои харидро бо забони русӣ тибқи дархости хаттӣ аз рӯи нишонии дар поён зикршуда дастрас намоянд.</w:t>
      </w:r>
    </w:p>
    <w:p w14:paraId="7AECC61D" w14:textId="6E907138" w:rsidR="00B47180" w:rsidRPr="004012D8" w:rsidRDefault="00B47180" w:rsidP="00B47180">
      <w:pPr>
        <w:numPr>
          <w:ilvl w:val="0"/>
          <w:numId w:val="1"/>
        </w:numPr>
        <w:spacing w:before="120" w:after="120" w:line="276" w:lineRule="auto"/>
        <w:ind w:left="425" w:hanging="357"/>
        <w:jc w:val="left"/>
        <w:rPr>
          <w:rFonts w:ascii="Times New Roman" w:hAnsi="Times New Roman"/>
          <w:sz w:val="24"/>
          <w:szCs w:val="24"/>
          <w:lang w:val="ru-RU" w:eastAsia="ru-RU"/>
        </w:rPr>
      </w:pPr>
      <w:proofErr w:type="spellStart"/>
      <w:r w:rsidRPr="004012D8">
        <w:rPr>
          <w:rFonts w:ascii="Times New Roman" w:hAnsi="Times New Roman"/>
          <w:sz w:val="24"/>
          <w:szCs w:val="24"/>
          <w:lang w:val="ru-RU" w:eastAsia="ru-RU"/>
        </w:rPr>
        <w:t>Нархномаи</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Шумо</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бояд</w:t>
      </w:r>
      <w:proofErr w:type="spellEnd"/>
      <w:r w:rsidRPr="004012D8">
        <w:rPr>
          <w:rFonts w:ascii="Times New Roman" w:hAnsi="Times New Roman"/>
          <w:sz w:val="24"/>
          <w:szCs w:val="24"/>
          <w:lang w:val="ru-RU" w:eastAsia="ru-RU"/>
        </w:rPr>
        <w:t xml:space="preserve"> на </w:t>
      </w:r>
      <w:proofErr w:type="spellStart"/>
      <w:r w:rsidRPr="004012D8">
        <w:rPr>
          <w:rFonts w:ascii="Times New Roman" w:hAnsi="Times New Roman"/>
          <w:sz w:val="24"/>
          <w:szCs w:val="24"/>
          <w:lang w:val="ru-RU" w:eastAsia="ru-RU"/>
        </w:rPr>
        <w:t>дертар</w:t>
      </w:r>
      <w:proofErr w:type="spellEnd"/>
      <w:r w:rsidRPr="004012D8">
        <w:rPr>
          <w:rFonts w:ascii="Times New Roman" w:hAnsi="Times New Roman"/>
          <w:sz w:val="24"/>
          <w:szCs w:val="24"/>
          <w:lang w:val="ru-RU" w:eastAsia="ru-RU"/>
        </w:rPr>
        <w:t xml:space="preserve"> аз </w:t>
      </w:r>
      <w:r w:rsidRPr="004012D8">
        <w:rPr>
          <w:rFonts w:ascii="Times New Roman" w:hAnsi="Times New Roman"/>
          <w:b/>
          <w:bCs/>
          <w:sz w:val="24"/>
          <w:szCs w:val="24"/>
          <w:lang w:val="ru-RU" w:eastAsia="ru-RU"/>
        </w:rPr>
        <w:t xml:space="preserve">6 </w:t>
      </w:r>
      <w:proofErr w:type="spellStart"/>
      <w:r w:rsidRPr="004012D8">
        <w:rPr>
          <w:rFonts w:ascii="Times New Roman" w:hAnsi="Times New Roman"/>
          <w:b/>
          <w:bCs/>
          <w:sz w:val="24"/>
          <w:szCs w:val="24"/>
          <w:lang w:val="ru-RU" w:eastAsia="ru-RU"/>
        </w:rPr>
        <w:t>марти</w:t>
      </w:r>
      <w:proofErr w:type="spellEnd"/>
      <w:r w:rsidRPr="004012D8">
        <w:rPr>
          <w:rFonts w:ascii="Times New Roman" w:hAnsi="Times New Roman"/>
          <w:b/>
          <w:bCs/>
          <w:sz w:val="24"/>
          <w:szCs w:val="24"/>
          <w:lang w:val="ru-RU" w:eastAsia="ru-RU"/>
        </w:rPr>
        <w:t xml:space="preserve"> соли 2026</w:t>
      </w:r>
      <w:r w:rsidRPr="004012D8">
        <w:rPr>
          <w:rFonts w:ascii="Times New Roman" w:hAnsi="Times New Roman"/>
          <w:sz w:val="24"/>
          <w:szCs w:val="24"/>
          <w:lang w:val="ru-RU" w:eastAsia="ru-RU"/>
        </w:rPr>
        <w:t xml:space="preserve">, </w:t>
      </w:r>
      <w:proofErr w:type="spellStart"/>
      <w:r w:rsidRPr="004012D8">
        <w:rPr>
          <w:rFonts w:ascii="Times New Roman" w:hAnsi="Times New Roman"/>
          <w:b/>
          <w:bCs/>
          <w:sz w:val="24"/>
          <w:szCs w:val="24"/>
          <w:lang w:val="ru-RU" w:eastAsia="ru-RU"/>
        </w:rPr>
        <w:t>соати</w:t>
      </w:r>
      <w:proofErr w:type="spellEnd"/>
      <w:r w:rsidRPr="004012D8">
        <w:rPr>
          <w:rFonts w:ascii="Times New Roman" w:hAnsi="Times New Roman"/>
          <w:sz w:val="24"/>
          <w:szCs w:val="24"/>
          <w:lang w:val="ru-RU" w:eastAsia="ru-RU"/>
        </w:rPr>
        <w:t xml:space="preserve"> </w:t>
      </w:r>
      <w:r w:rsidRPr="004012D8">
        <w:rPr>
          <w:rFonts w:ascii="Times New Roman" w:hAnsi="Times New Roman"/>
          <w:b/>
          <w:bCs/>
          <w:sz w:val="24"/>
          <w:szCs w:val="24"/>
          <w:lang w:val="ru-RU" w:eastAsia="ru-RU"/>
        </w:rPr>
        <w:t>10:00</w:t>
      </w:r>
      <w:r w:rsidRPr="004012D8">
        <w:rPr>
          <w:rFonts w:ascii="Times New Roman" w:hAnsi="Times New Roman"/>
          <w:sz w:val="24"/>
          <w:szCs w:val="24"/>
          <w:lang w:val="ru-RU" w:eastAsia="ru-RU"/>
        </w:rPr>
        <w:t xml:space="preserve">, ба </w:t>
      </w:r>
      <w:proofErr w:type="spellStart"/>
      <w:r w:rsidRPr="004012D8">
        <w:rPr>
          <w:rFonts w:ascii="Times New Roman" w:hAnsi="Times New Roman"/>
          <w:sz w:val="24"/>
          <w:szCs w:val="24"/>
          <w:lang w:val="ru-RU" w:eastAsia="ru-RU"/>
        </w:rPr>
        <w:t>нишонии</w:t>
      </w:r>
      <w:proofErr w:type="spellEnd"/>
      <w:r w:rsidRPr="004012D8">
        <w:rPr>
          <w:rFonts w:ascii="Times New Roman" w:hAnsi="Times New Roman"/>
          <w:sz w:val="24"/>
          <w:szCs w:val="24"/>
          <w:lang w:val="ru-RU" w:eastAsia="ru-RU"/>
        </w:rPr>
        <w:t xml:space="preserve"> дар поён </w:t>
      </w:r>
      <w:proofErr w:type="spellStart"/>
      <w:r w:rsidRPr="004012D8">
        <w:rPr>
          <w:rFonts w:ascii="Times New Roman" w:hAnsi="Times New Roman"/>
          <w:sz w:val="24"/>
          <w:szCs w:val="24"/>
          <w:lang w:val="ru-RU" w:eastAsia="ru-RU"/>
        </w:rPr>
        <w:t>зикршуда</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пешниҳод</w:t>
      </w:r>
      <w:proofErr w:type="spellEnd"/>
      <w:r w:rsidRPr="004012D8">
        <w:rPr>
          <w:rFonts w:ascii="Times New Roman" w:hAnsi="Times New Roman"/>
          <w:sz w:val="24"/>
          <w:szCs w:val="24"/>
          <w:lang w:val="ru-RU" w:eastAsia="ru-RU"/>
        </w:rPr>
        <w:t xml:space="preserve"> карда </w:t>
      </w:r>
      <w:proofErr w:type="spellStart"/>
      <w:r w:rsidRPr="004012D8">
        <w:rPr>
          <w:rFonts w:ascii="Times New Roman" w:hAnsi="Times New Roman"/>
          <w:sz w:val="24"/>
          <w:szCs w:val="24"/>
          <w:lang w:val="ru-RU" w:eastAsia="ru-RU"/>
        </w:rPr>
        <w:t>шавад</w:t>
      </w:r>
      <w:proofErr w:type="spellEnd"/>
      <w:r w:rsidRPr="004012D8">
        <w:rPr>
          <w:rFonts w:ascii="Times New Roman" w:hAnsi="Times New Roman"/>
          <w:sz w:val="24"/>
          <w:szCs w:val="24"/>
          <w:lang w:val="ru-RU" w:eastAsia="ru-RU"/>
        </w:rPr>
        <w:t>:</w:t>
      </w:r>
    </w:p>
    <w:p w14:paraId="79FE02FF" w14:textId="523664CB" w:rsidR="008E2DD0" w:rsidRPr="00263B34" w:rsidRDefault="004012D8" w:rsidP="008E2DD0">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Нишонӣ</w:t>
      </w:r>
      <w:proofErr w:type="spellEnd"/>
      <w:r w:rsidR="008E2DD0" w:rsidRPr="00263B34">
        <w:rPr>
          <w:rFonts w:ascii="Times New Roman" w:hAnsi="Times New Roman"/>
          <w:sz w:val="24"/>
          <w:szCs w:val="24"/>
          <w:lang w:val="ru-RU" w:eastAsia="ru-RU"/>
        </w:rPr>
        <w:t xml:space="preserve">: </w:t>
      </w:r>
      <w:r>
        <w:rPr>
          <w:rFonts w:ascii="Times New Roman" w:hAnsi="Times New Roman"/>
          <w:sz w:val="24"/>
          <w:szCs w:val="24"/>
          <w:lang w:val="ru-RU" w:eastAsia="ru-RU"/>
        </w:rPr>
        <w:t>ш</w:t>
      </w:r>
      <w:r w:rsidR="008E2DD0" w:rsidRPr="00263B34">
        <w:rPr>
          <w:rFonts w:ascii="Times New Roman" w:hAnsi="Times New Roman"/>
          <w:iCs/>
          <w:sz w:val="24"/>
          <w:szCs w:val="24"/>
          <w:lang w:val="ru-RU" w:eastAsia="ru-RU"/>
        </w:rPr>
        <w:t xml:space="preserve">. Душанбе, </w:t>
      </w:r>
      <w:proofErr w:type="spellStart"/>
      <w:r>
        <w:rPr>
          <w:rFonts w:ascii="Times New Roman" w:hAnsi="Times New Roman"/>
          <w:iCs/>
          <w:sz w:val="24"/>
          <w:szCs w:val="24"/>
          <w:lang w:val="ru-RU" w:eastAsia="ru-RU"/>
        </w:rPr>
        <w:t>кӯчаи</w:t>
      </w:r>
      <w:proofErr w:type="spellEnd"/>
      <w:r w:rsidR="008E2DD0" w:rsidRPr="00263B34">
        <w:rPr>
          <w:rFonts w:ascii="Times New Roman" w:hAnsi="Times New Roman"/>
          <w:iCs/>
          <w:sz w:val="24"/>
          <w:szCs w:val="24"/>
          <w:lang w:val="ru-RU" w:eastAsia="ru-RU"/>
        </w:rPr>
        <w:t xml:space="preserve"> </w:t>
      </w:r>
      <w:proofErr w:type="spellStart"/>
      <w:r w:rsidR="008E2DD0" w:rsidRPr="00263B34">
        <w:rPr>
          <w:rFonts w:ascii="Times New Roman" w:hAnsi="Times New Roman"/>
          <w:iCs/>
          <w:sz w:val="24"/>
          <w:szCs w:val="24"/>
          <w:lang w:val="ru-RU" w:eastAsia="ru-RU"/>
        </w:rPr>
        <w:t>Шамс</w:t>
      </w:r>
      <w:r>
        <w:rPr>
          <w:rFonts w:ascii="Times New Roman" w:hAnsi="Times New Roman"/>
          <w:iCs/>
          <w:sz w:val="24"/>
          <w:szCs w:val="24"/>
          <w:lang w:val="ru-RU" w:eastAsia="ru-RU"/>
        </w:rPr>
        <w:t>ӣ</w:t>
      </w:r>
      <w:proofErr w:type="spellEnd"/>
      <w:r w:rsidR="008E2DD0" w:rsidRPr="00263B34">
        <w:rPr>
          <w:rFonts w:ascii="Times New Roman" w:hAnsi="Times New Roman"/>
          <w:iCs/>
          <w:sz w:val="24"/>
          <w:szCs w:val="24"/>
          <w:lang w:val="ru-RU" w:eastAsia="ru-RU"/>
        </w:rPr>
        <w:t xml:space="preserve"> 5/1 </w:t>
      </w:r>
    </w:p>
    <w:p w14:paraId="20C5F809" w14:textId="77777777" w:rsidR="008E2DD0" w:rsidRPr="00263B34" w:rsidRDefault="008E2DD0" w:rsidP="008E2DD0">
      <w:pPr>
        <w:spacing w:after="120"/>
        <w:ind w:left="426"/>
        <w:contextualSpacing/>
        <w:rPr>
          <w:rFonts w:ascii="Times New Roman" w:hAnsi="Times New Roman"/>
          <w:iCs/>
          <w:sz w:val="24"/>
          <w:szCs w:val="24"/>
          <w:lang w:val="ru-RU" w:eastAsia="ru-RU"/>
        </w:rPr>
      </w:pPr>
      <w:r w:rsidRPr="00263B34">
        <w:rPr>
          <w:rFonts w:ascii="Times New Roman" w:hAnsi="Times New Roman"/>
          <w:sz w:val="24"/>
          <w:szCs w:val="24"/>
          <w:lang w:val="ru-RU" w:eastAsia="ru-RU"/>
        </w:rPr>
        <w:t>Телефон:</w:t>
      </w:r>
      <w:r w:rsidRPr="00263B34">
        <w:rPr>
          <w:rFonts w:ascii="Times New Roman" w:hAnsi="Times New Roman"/>
          <w:iCs/>
          <w:sz w:val="24"/>
          <w:szCs w:val="24"/>
          <w:lang w:val="ru-RU" w:eastAsia="ru-RU"/>
        </w:rPr>
        <w:t xml:space="preserve"> +992</w:t>
      </w:r>
      <w:r w:rsidRPr="00263B34">
        <w:rPr>
          <w:rFonts w:ascii="Times New Roman" w:hAnsi="Times New Roman"/>
          <w:iCs/>
          <w:sz w:val="24"/>
          <w:szCs w:val="24"/>
          <w:lang w:eastAsia="ru-RU"/>
        </w:rPr>
        <w:t> </w:t>
      </w:r>
      <w:r w:rsidRPr="00263B34">
        <w:rPr>
          <w:rFonts w:ascii="Times New Roman" w:hAnsi="Times New Roman"/>
          <w:iCs/>
          <w:sz w:val="24"/>
          <w:szCs w:val="24"/>
          <w:lang w:val="ru-RU" w:eastAsia="ru-RU"/>
        </w:rPr>
        <w:t>235 15 83</w:t>
      </w:r>
    </w:p>
    <w:p w14:paraId="65C92D6F" w14:textId="5359945C" w:rsidR="008E2DD0" w:rsidRPr="00263B34" w:rsidRDefault="004012D8" w:rsidP="008E2DD0">
      <w:pPr>
        <w:spacing w:after="120"/>
        <w:ind w:left="426"/>
        <w:contextualSpacing/>
        <w:rPr>
          <w:rFonts w:ascii="Times New Roman" w:hAnsi="Times New Roman"/>
          <w:iCs/>
          <w:sz w:val="24"/>
          <w:szCs w:val="24"/>
          <w:lang w:val="ru-RU" w:eastAsia="ru-RU"/>
        </w:rPr>
      </w:pPr>
      <w:proofErr w:type="spellStart"/>
      <w:r>
        <w:rPr>
          <w:rFonts w:ascii="Times New Roman" w:hAnsi="Times New Roman"/>
          <w:sz w:val="24"/>
          <w:szCs w:val="24"/>
          <w:lang w:val="ru-RU" w:eastAsia="ru-RU"/>
        </w:rPr>
        <w:t>П</w:t>
      </w:r>
      <w:r w:rsidR="008E2DD0" w:rsidRPr="00263B34">
        <w:rPr>
          <w:rFonts w:ascii="Times New Roman" w:hAnsi="Times New Roman"/>
          <w:sz w:val="24"/>
          <w:szCs w:val="24"/>
          <w:lang w:val="ru-RU" w:eastAsia="ru-RU"/>
        </w:rPr>
        <w:t>очта</w:t>
      </w:r>
      <w:r>
        <w:rPr>
          <w:rFonts w:ascii="Times New Roman" w:hAnsi="Times New Roman"/>
          <w:sz w:val="24"/>
          <w:szCs w:val="24"/>
          <w:lang w:val="ru-RU" w:eastAsia="ru-RU"/>
        </w:rPr>
        <w:t>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электронӣ</w:t>
      </w:r>
      <w:proofErr w:type="spellEnd"/>
      <w:r w:rsidR="008E2DD0" w:rsidRPr="00263B34">
        <w:rPr>
          <w:rFonts w:ascii="Times New Roman" w:hAnsi="Times New Roman"/>
          <w:sz w:val="24"/>
          <w:szCs w:val="24"/>
          <w:lang w:val="ru-RU" w:eastAsia="ru-RU"/>
        </w:rPr>
        <w:t xml:space="preserve">: </w:t>
      </w:r>
      <w:hyperlink r:id="rId5" w:history="1">
        <w:r w:rsidR="008A0A49" w:rsidRPr="00263B34">
          <w:rPr>
            <w:rStyle w:val="a3"/>
            <w:rFonts w:ascii="Times New Roman" w:hAnsi="Times New Roman"/>
            <w:iCs/>
            <w:sz w:val="24"/>
            <w:szCs w:val="24"/>
            <w:u w:val="none"/>
            <w:lang w:eastAsia="ru-RU"/>
          </w:rPr>
          <w:t>alri</w:t>
        </w:r>
        <w:r w:rsidR="008A0A49" w:rsidRPr="00263B34">
          <w:rPr>
            <w:rStyle w:val="a3"/>
            <w:rFonts w:ascii="Times New Roman" w:hAnsi="Times New Roman"/>
            <w:iCs/>
            <w:sz w:val="24"/>
            <w:szCs w:val="24"/>
            <w:u w:val="none"/>
            <w:lang w:val="ru-RU" w:eastAsia="ru-RU"/>
          </w:rPr>
          <w:t>_</w:t>
        </w:r>
        <w:r w:rsidR="008A0A49" w:rsidRPr="00263B34">
          <w:rPr>
            <w:rStyle w:val="a3"/>
            <w:rFonts w:ascii="Times New Roman" w:hAnsi="Times New Roman"/>
            <w:iCs/>
            <w:sz w:val="24"/>
            <w:szCs w:val="24"/>
            <w:u w:val="none"/>
            <w:lang w:eastAsia="ru-RU"/>
          </w:rPr>
          <w:t>project</w:t>
        </w:r>
        <w:r w:rsidR="008A0A49" w:rsidRPr="00263B34">
          <w:rPr>
            <w:rStyle w:val="a3"/>
            <w:rFonts w:ascii="Times New Roman" w:hAnsi="Times New Roman"/>
            <w:iCs/>
            <w:sz w:val="24"/>
            <w:szCs w:val="24"/>
            <w:u w:val="none"/>
            <w:lang w:val="ru-RU" w:eastAsia="ru-RU"/>
          </w:rPr>
          <w:t>@</w:t>
        </w:r>
        <w:r w:rsidR="008A0A49" w:rsidRPr="00263B34">
          <w:rPr>
            <w:rStyle w:val="a3"/>
            <w:rFonts w:ascii="Times New Roman" w:hAnsi="Times New Roman"/>
            <w:iCs/>
            <w:sz w:val="24"/>
            <w:szCs w:val="24"/>
            <w:u w:val="none"/>
            <w:lang w:eastAsia="ru-RU"/>
          </w:rPr>
          <w:t>mail</w:t>
        </w:r>
        <w:r w:rsidR="008A0A49" w:rsidRPr="00263B34">
          <w:rPr>
            <w:rStyle w:val="a3"/>
            <w:rFonts w:ascii="Times New Roman" w:hAnsi="Times New Roman"/>
            <w:iCs/>
            <w:sz w:val="24"/>
            <w:szCs w:val="24"/>
            <w:u w:val="none"/>
            <w:lang w:val="ru-RU" w:eastAsia="ru-RU"/>
          </w:rPr>
          <w:t>.</w:t>
        </w:r>
        <w:proofErr w:type="spellStart"/>
        <w:r w:rsidR="008A0A49" w:rsidRPr="00263B34">
          <w:rPr>
            <w:rStyle w:val="a3"/>
            <w:rFonts w:ascii="Times New Roman" w:hAnsi="Times New Roman"/>
            <w:iCs/>
            <w:sz w:val="24"/>
            <w:szCs w:val="24"/>
            <w:u w:val="none"/>
            <w:lang w:eastAsia="ru-RU"/>
          </w:rPr>
          <w:t>ru</w:t>
        </w:r>
        <w:proofErr w:type="spellEnd"/>
      </w:hyperlink>
    </w:p>
    <w:p w14:paraId="71E0F60E" w14:textId="25379C39" w:rsidR="008E2DD0" w:rsidRPr="00263B34" w:rsidRDefault="004012D8" w:rsidP="008E2DD0">
      <w:pPr>
        <w:spacing w:after="120"/>
        <w:ind w:left="425"/>
        <w:rPr>
          <w:rFonts w:ascii="Times New Roman" w:hAnsi="Times New Roman"/>
          <w:sz w:val="24"/>
          <w:szCs w:val="24"/>
          <w:lang w:val="ru-RU" w:eastAsia="ru-RU"/>
        </w:rPr>
      </w:pPr>
      <w:proofErr w:type="spellStart"/>
      <w:r>
        <w:rPr>
          <w:rFonts w:ascii="Times New Roman" w:hAnsi="Times New Roman"/>
          <w:sz w:val="24"/>
          <w:szCs w:val="24"/>
          <w:lang w:val="ru-RU" w:eastAsia="ru-RU"/>
        </w:rPr>
        <w:t>Шахси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масъул</w:t>
      </w:r>
      <w:proofErr w:type="spellEnd"/>
      <w:r w:rsidR="008E2DD0" w:rsidRPr="00263B34">
        <w:rPr>
          <w:rFonts w:ascii="Times New Roman" w:hAnsi="Times New Roman"/>
          <w:sz w:val="24"/>
          <w:szCs w:val="24"/>
          <w:lang w:val="ru-RU" w:eastAsia="ru-RU"/>
        </w:rPr>
        <w:t xml:space="preserve">: </w:t>
      </w:r>
      <w:proofErr w:type="spellStart"/>
      <w:r w:rsidR="00D417E3" w:rsidRPr="00263B34">
        <w:rPr>
          <w:rFonts w:ascii="Times New Roman" w:hAnsi="Times New Roman"/>
          <w:iCs/>
          <w:sz w:val="24"/>
          <w:szCs w:val="24"/>
          <w:lang w:val="ru-RU" w:eastAsia="ru-RU"/>
        </w:rPr>
        <w:t>Абдуллозода</w:t>
      </w:r>
      <w:proofErr w:type="spellEnd"/>
      <w:r w:rsidR="00D417E3" w:rsidRPr="00263B34">
        <w:rPr>
          <w:rFonts w:ascii="Times New Roman" w:hAnsi="Times New Roman"/>
          <w:iCs/>
          <w:sz w:val="24"/>
          <w:szCs w:val="24"/>
          <w:lang w:val="ru-RU" w:eastAsia="ru-RU"/>
        </w:rPr>
        <w:t xml:space="preserve"> </w:t>
      </w:r>
      <w:proofErr w:type="spellStart"/>
      <w:r w:rsidR="00D417E3" w:rsidRPr="00263B34">
        <w:rPr>
          <w:rFonts w:ascii="Times New Roman" w:hAnsi="Times New Roman"/>
          <w:iCs/>
          <w:sz w:val="24"/>
          <w:szCs w:val="24"/>
          <w:lang w:val="ru-RU" w:eastAsia="ru-RU"/>
        </w:rPr>
        <w:t>Фар</w:t>
      </w:r>
      <w:r>
        <w:rPr>
          <w:rFonts w:ascii="Times New Roman" w:hAnsi="Times New Roman"/>
          <w:iCs/>
          <w:sz w:val="24"/>
          <w:szCs w:val="24"/>
          <w:lang w:val="ru-RU" w:eastAsia="ru-RU"/>
        </w:rPr>
        <w:t>ҳ</w:t>
      </w:r>
      <w:r w:rsidR="00D417E3" w:rsidRPr="00263B34">
        <w:rPr>
          <w:rFonts w:ascii="Times New Roman" w:hAnsi="Times New Roman"/>
          <w:iCs/>
          <w:sz w:val="24"/>
          <w:szCs w:val="24"/>
          <w:lang w:val="ru-RU" w:eastAsia="ru-RU"/>
        </w:rPr>
        <w:t>од</w:t>
      </w:r>
      <w:proofErr w:type="spellEnd"/>
    </w:p>
    <w:p w14:paraId="5E4C6527"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4B6E24A1" w14:textId="05285FCE" w:rsidR="00C66C8C" w:rsidRDefault="00C66C8C">
      <w:pPr>
        <w:rPr>
          <w:rFonts w:ascii="Times New Roman" w:hAnsi="Times New Roman"/>
          <w:sz w:val="24"/>
          <w:szCs w:val="24"/>
        </w:rPr>
      </w:pPr>
    </w:p>
    <w:p w14:paraId="78F01648" w14:textId="2D93CE0E" w:rsidR="00B24BBD" w:rsidRDefault="00B24BBD">
      <w:pPr>
        <w:rPr>
          <w:rFonts w:ascii="Times New Roman" w:hAnsi="Times New Roman"/>
          <w:sz w:val="24"/>
          <w:szCs w:val="24"/>
        </w:rPr>
      </w:pPr>
    </w:p>
    <w:p w14:paraId="1A54B958" w14:textId="3F5718AB" w:rsidR="00B24BBD" w:rsidRDefault="00B24BBD">
      <w:pPr>
        <w:rPr>
          <w:rFonts w:ascii="Times New Roman" w:hAnsi="Times New Roman"/>
          <w:sz w:val="24"/>
          <w:szCs w:val="24"/>
        </w:rPr>
      </w:pPr>
    </w:p>
    <w:p w14:paraId="0B5A3EB4" w14:textId="2024260E" w:rsidR="00B24BBD" w:rsidRDefault="00B24BBD">
      <w:pPr>
        <w:rPr>
          <w:rFonts w:ascii="Times New Roman" w:hAnsi="Times New Roman"/>
          <w:sz w:val="24"/>
          <w:szCs w:val="24"/>
        </w:rPr>
      </w:pPr>
    </w:p>
    <w:p w14:paraId="25D4B670" w14:textId="6C67A7DF" w:rsidR="00B24BBD" w:rsidRDefault="00B24BBD">
      <w:pPr>
        <w:rPr>
          <w:rFonts w:ascii="Times New Roman" w:hAnsi="Times New Roman"/>
          <w:sz w:val="24"/>
          <w:szCs w:val="24"/>
        </w:rPr>
      </w:pPr>
    </w:p>
    <w:p w14:paraId="5FA01743" w14:textId="1BA94BEB" w:rsidR="00B24BBD" w:rsidRDefault="00B24BBD">
      <w:pPr>
        <w:rPr>
          <w:rFonts w:ascii="Times New Roman" w:hAnsi="Times New Roman"/>
          <w:sz w:val="24"/>
          <w:szCs w:val="24"/>
        </w:rPr>
      </w:pPr>
    </w:p>
    <w:p w14:paraId="48D24366" w14:textId="45706F67" w:rsidR="00B24BBD" w:rsidRDefault="00B24BBD">
      <w:pPr>
        <w:rPr>
          <w:rFonts w:ascii="Times New Roman" w:hAnsi="Times New Roman"/>
          <w:sz w:val="24"/>
          <w:szCs w:val="24"/>
        </w:rPr>
      </w:pPr>
    </w:p>
    <w:p w14:paraId="0960373D" w14:textId="77777777" w:rsidR="00B24BBD" w:rsidRDefault="00B24BBD" w:rsidP="00B24BBD">
      <w:pPr>
        <w:ind w:right="-1"/>
        <w:jc w:val="center"/>
        <w:rPr>
          <w:rFonts w:ascii="Arial Narrow" w:hAnsi="Arial Narrow"/>
          <w:b/>
          <w:bCs/>
          <w:sz w:val="24"/>
          <w:szCs w:val="24"/>
          <w:lang w:val="ru-RU"/>
        </w:rPr>
      </w:pPr>
    </w:p>
    <w:p w14:paraId="1D66D16D" w14:textId="77777777" w:rsidR="00B24BBD" w:rsidRDefault="00B24BBD" w:rsidP="00B24BBD">
      <w:pPr>
        <w:ind w:right="-1"/>
        <w:jc w:val="center"/>
        <w:rPr>
          <w:rFonts w:ascii="Arial Narrow" w:hAnsi="Arial Narrow"/>
          <w:b/>
          <w:bCs/>
          <w:sz w:val="24"/>
          <w:szCs w:val="24"/>
          <w:lang w:val="ru-RU"/>
        </w:rPr>
      </w:pPr>
    </w:p>
    <w:p w14:paraId="2206F28C" w14:textId="4B33CDB1" w:rsidR="00B24BBD" w:rsidRPr="00D417E3" w:rsidRDefault="00B24BBD" w:rsidP="00B24BBD">
      <w:pPr>
        <w:ind w:right="-1"/>
        <w:jc w:val="center"/>
        <w:rPr>
          <w:rFonts w:ascii="Arial Narrow" w:hAnsi="Arial Narrow"/>
          <w:bCs/>
          <w:sz w:val="24"/>
          <w:szCs w:val="24"/>
          <w:lang w:val="ru-RU"/>
        </w:rPr>
      </w:pPr>
      <w:r w:rsidRPr="00D417E3">
        <w:rPr>
          <w:rFonts w:ascii="Arial Narrow" w:hAnsi="Arial Narrow"/>
          <w:b/>
          <w:bCs/>
          <w:sz w:val="24"/>
          <w:szCs w:val="24"/>
          <w:lang w:val="ru-RU"/>
        </w:rPr>
        <w:t xml:space="preserve">СПЕЦИАЛЬНОЕ ОБЪЯВЛЕНИЕ О ЗАКУПКЕ </w:t>
      </w:r>
    </w:p>
    <w:p w14:paraId="7F93A465" w14:textId="77777777" w:rsidR="00B24BBD" w:rsidRPr="00D417E3" w:rsidRDefault="00B24BBD" w:rsidP="00B24BBD">
      <w:pPr>
        <w:pStyle w:val="Outline"/>
        <w:spacing w:before="0"/>
        <w:ind w:right="-1"/>
        <w:rPr>
          <w:rFonts w:ascii="Arial Narrow" w:hAnsi="Arial Narrow"/>
          <w:b/>
          <w:bCs/>
          <w:kern w:val="0"/>
          <w:sz w:val="24"/>
          <w:szCs w:val="24"/>
          <w:lang w:val="ru-RU"/>
        </w:rPr>
      </w:pPr>
    </w:p>
    <w:p w14:paraId="5E16B817" w14:textId="77777777" w:rsidR="00B24BBD" w:rsidRPr="00D417E3" w:rsidRDefault="00B24BBD" w:rsidP="00B24BBD">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Страна: Республика Таджикистан</w:t>
      </w:r>
    </w:p>
    <w:p w14:paraId="28A13EDF" w14:textId="77777777" w:rsidR="00B24BBD" w:rsidRPr="00D417E3" w:rsidRDefault="00B24BBD" w:rsidP="00B24BBD">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 xml:space="preserve">Проект: </w:t>
      </w:r>
      <w:r w:rsidRPr="00D417E3">
        <w:rPr>
          <w:rFonts w:ascii="Arial Narrow" w:hAnsi="Arial Narrow"/>
          <w:bCs/>
          <w:sz w:val="24"/>
          <w:szCs w:val="24"/>
          <w:lang w:val="ru-RU"/>
        </w:rPr>
        <w:t>Модернизация оросительных систем</w:t>
      </w:r>
    </w:p>
    <w:p w14:paraId="4CF5B5CC" w14:textId="77777777" w:rsidR="00B24BBD" w:rsidRPr="00D417E3" w:rsidRDefault="00B24BBD" w:rsidP="00B24BBD">
      <w:pPr>
        <w:pStyle w:val="Outline"/>
        <w:spacing w:before="0"/>
        <w:ind w:right="-1"/>
        <w:jc w:val="both"/>
        <w:rPr>
          <w:rFonts w:ascii="Arial Narrow" w:hAnsi="Arial Narrow"/>
          <w:bCs/>
          <w:kern w:val="0"/>
          <w:sz w:val="24"/>
          <w:szCs w:val="24"/>
          <w:lang w:val="tg-Cyrl-TJ"/>
        </w:rPr>
      </w:pPr>
    </w:p>
    <w:p w14:paraId="094C2336" w14:textId="77777777" w:rsidR="00B24BBD" w:rsidRPr="00D417E3" w:rsidRDefault="00B24BBD" w:rsidP="00B24BBD">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 xml:space="preserve">Наим. Контракта: Закупка автомобилей для нужд ГРП и ОРП </w:t>
      </w:r>
    </w:p>
    <w:p w14:paraId="48EF88C3" w14:textId="77777777" w:rsidR="00B24BBD" w:rsidRPr="00D417E3" w:rsidRDefault="00B24BBD" w:rsidP="00B24BBD">
      <w:pPr>
        <w:pStyle w:val="Outline"/>
        <w:spacing w:before="0"/>
        <w:ind w:right="-1"/>
        <w:jc w:val="both"/>
        <w:rPr>
          <w:rFonts w:ascii="Arial Narrow" w:hAnsi="Arial Narrow"/>
          <w:bCs/>
          <w:kern w:val="0"/>
          <w:sz w:val="24"/>
          <w:szCs w:val="24"/>
          <w:lang w:val="ru-RU"/>
        </w:rPr>
      </w:pPr>
      <w:r w:rsidRPr="00D417E3">
        <w:rPr>
          <w:rFonts w:ascii="Arial Narrow" w:hAnsi="Arial Narrow"/>
          <w:bCs/>
          <w:kern w:val="0"/>
          <w:sz w:val="24"/>
          <w:szCs w:val="24"/>
          <w:lang w:val="tg-Cyrl-TJ"/>
        </w:rPr>
        <w:t xml:space="preserve">Контракт № </w:t>
      </w:r>
      <w:r w:rsidRPr="00D417E3">
        <w:rPr>
          <w:rFonts w:ascii="Arial Narrow" w:hAnsi="Arial Narrow"/>
          <w:bCs/>
          <w:kern w:val="0"/>
          <w:sz w:val="24"/>
          <w:szCs w:val="24"/>
          <w:lang w:val="ru-RU"/>
        </w:rPr>
        <w:t>ЗК-Т-1.</w:t>
      </w:r>
    </w:p>
    <w:p w14:paraId="285E78E2" w14:textId="77777777" w:rsidR="00B24BBD" w:rsidRPr="00D417E3" w:rsidRDefault="00B24BBD" w:rsidP="00B24BBD">
      <w:pPr>
        <w:pStyle w:val="Outline"/>
        <w:spacing w:before="0"/>
        <w:ind w:right="-1"/>
        <w:jc w:val="both"/>
        <w:rPr>
          <w:rFonts w:ascii="Arial Narrow" w:hAnsi="Arial Narrow"/>
          <w:bCs/>
          <w:kern w:val="0"/>
          <w:sz w:val="24"/>
          <w:szCs w:val="24"/>
          <w:lang w:val="tg-Cyrl-TJ"/>
        </w:rPr>
      </w:pPr>
    </w:p>
    <w:p w14:paraId="4B5039FC" w14:textId="77777777" w:rsidR="00B24BBD" w:rsidRPr="00D417E3" w:rsidRDefault="00B24BBD" w:rsidP="00B24BBD">
      <w:pPr>
        <w:numPr>
          <w:ilvl w:val="0"/>
          <w:numId w:val="2"/>
        </w:numPr>
        <w:spacing w:after="120" w:line="276" w:lineRule="auto"/>
        <w:rPr>
          <w:rFonts w:ascii="Arial Narrow" w:hAnsi="Arial Narrow"/>
          <w:bCs/>
          <w:sz w:val="24"/>
          <w:szCs w:val="24"/>
          <w:lang w:val="ru-RU" w:eastAsia="ru-RU"/>
        </w:rPr>
      </w:pPr>
      <w:r w:rsidRPr="00D417E3">
        <w:rPr>
          <w:rFonts w:ascii="Arial Narrow" w:hAnsi="Arial Narrow"/>
          <w:sz w:val="24"/>
          <w:szCs w:val="24"/>
          <w:lang w:val="ru-RU"/>
        </w:rPr>
        <w:t>Республика Таджикистан</w:t>
      </w:r>
      <w:r w:rsidRPr="00D417E3">
        <w:rPr>
          <w:rFonts w:ascii="Arial Narrow" w:hAnsi="Arial Narrow"/>
          <w:i/>
          <w:sz w:val="24"/>
          <w:szCs w:val="24"/>
          <w:lang w:val="ru-RU"/>
        </w:rPr>
        <w:t xml:space="preserve"> </w:t>
      </w:r>
      <w:r w:rsidRPr="00D417E3">
        <w:rPr>
          <w:rFonts w:ascii="Arial Narrow" w:hAnsi="Arial Narrow"/>
          <w:sz w:val="24"/>
          <w:szCs w:val="24"/>
          <w:lang w:val="ru-RU"/>
        </w:rPr>
        <w:t xml:space="preserve">(далее – «Получатель») получила инвестиционный кредит из средств Евразийского фонда стабилизации и развития (далее – «ЕФСР») для финансирования проекта «Модернизация оросительных систем» </w:t>
      </w:r>
      <w:bookmarkStart w:id="0" w:name="_Hlk211450654"/>
      <w:r w:rsidRPr="00D417E3">
        <w:rPr>
          <w:rFonts w:ascii="Arial Narrow" w:hAnsi="Arial Narrow"/>
          <w:sz w:val="24"/>
          <w:szCs w:val="24"/>
          <w:lang w:val="ru-RU"/>
        </w:rPr>
        <w:t xml:space="preserve">(далее – «Проект») в соответствии с Соглашением о предоставлении инвестиционного кредита </w:t>
      </w:r>
      <w:bookmarkEnd w:id="0"/>
      <w:r w:rsidRPr="00D417E3">
        <w:rPr>
          <w:rFonts w:ascii="Arial Narrow" w:hAnsi="Arial Narrow"/>
          <w:sz w:val="24"/>
          <w:szCs w:val="24"/>
          <w:lang w:val="ru-RU"/>
        </w:rPr>
        <w:t>и намерена использовать часть этих средств на закупку</w:t>
      </w:r>
      <w:r w:rsidRPr="00D417E3">
        <w:rPr>
          <w:rFonts w:ascii="Arial Narrow" w:hAnsi="Arial Narrow"/>
          <w:bCs/>
          <w:sz w:val="24"/>
          <w:szCs w:val="24"/>
          <w:lang w:val="ru-RU"/>
        </w:rPr>
        <w:t xml:space="preserve"> автомобилей для нужд</w:t>
      </w:r>
      <w:r w:rsidRPr="00D417E3">
        <w:rPr>
          <w:rFonts w:ascii="Arial Narrow" w:hAnsi="Arial Narrow"/>
          <w:b/>
          <w:sz w:val="24"/>
          <w:szCs w:val="24"/>
          <w:lang w:val="ru-RU"/>
        </w:rPr>
        <w:t xml:space="preserve"> </w:t>
      </w:r>
      <w:r w:rsidRPr="00D417E3">
        <w:rPr>
          <w:rFonts w:ascii="Arial Narrow" w:hAnsi="Arial Narrow"/>
          <w:bCs/>
          <w:sz w:val="24"/>
          <w:szCs w:val="24"/>
          <w:lang w:val="ru-RU"/>
        </w:rPr>
        <w:t>группы реализации Проекта</w:t>
      </w:r>
      <w:r w:rsidRPr="00D417E3">
        <w:rPr>
          <w:rFonts w:ascii="Arial Narrow" w:hAnsi="Arial Narrow"/>
          <w:b/>
          <w:sz w:val="24"/>
          <w:szCs w:val="24"/>
          <w:lang w:val="ru-RU"/>
        </w:rPr>
        <w:t xml:space="preserve"> (</w:t>
      </w:r>
      <w:r w:rsidRPr="00D417E3">
        <w:rPr>
          <w:rFonts w:ascii="Arial Narrow" w:hAnsi="Arial Narrow"/>
          <w:bCs/>
          <w:sz w:val="24"/>
          <w:szCs w:val="24"/>
          <w:lang w:val="ru-RU"/>
        </w:rPr>
        <w:t>далее – «ГРП») и отдела реализации Проекта (далее – «ОРП»)</w:t>
      </w:r>
      <w:r w:rsidRPr="00D417E3">
        <w:rPr>
          <w:rFonts w:ascii="Arial Narrow" w:hAnsi="Arial Narrow"/>
          <w:b/>
          <w:iCs/>
          <w:sz w:val="24"/>
          <w:szCs w:val="24"/>
          <w:lang w:val="ru-RU"/>
        </w:rPr>
        <w:t xml:space="preserve">. </w:t>
      </w:r>
    </w:p>
    <w:p w14:paraId="5FCD681D" w14:textId="77777777" w:rsidR="00B24BBD" w:rsidRPr="00D417E3" w:rsidRDefault="00B24BBD" w:rsidP="00B24BBD">
      <w:pPr>
        <w:numPr>
          <w:ilvl w:val="0"/>
          <w:numId w:val="2"/>
        </w:numPr>
        <w:spacing w:after="120" w:line="276" w:lineRule="auto"/>
        <w:ind w:left="425" w:hanging="357"/>
        <w:rPr>
          <w:rFonts w:ascii="Arial Narrow" w:hAnsi="Arial Narrow"/>
          <w:sz w:val="24"/>
          <w:szCs w:val="24"/>
          <w:lang w:val="ru-RU"/>
        </w:rPr>
      </w:pPr>
      <w:r w:rsidRPr="00D417E3">
        <w:rPr>
          <w:rFonts w:ascii="Arial Narrow" w:hAnsi="Arial Narrow"/>
          <w:sz w:val="24"/>
          <w:szCs w:val="24"/>
          <w:lang w:val="ru-RU"/>
        </w:rPr>
        <w:t xml:space="preserve">Государственное учреждение «Капительное и мелиоративное строительство» при Агентстве мелиорации и ирригации при Правительстве Республики Таджикистан (ГУ «КМС» при АМИ), действующая в качестве ГРП (далее – «Покупатель»), настоящим приглашает </w:t>
      </w:r>
      <w:r w:rsidRPr="00D417E3">
        <w:rPr>
          <w:rFonts w:ascii="Arial Narrow" w:hAnsi="Arial Narrow"/>
          <w:sz w:val="24"/>
          <w:szCs w:val="24"/>
          <w:lang w:val="ru-RU" w:eastAsia="ru-RU"/>
        </w:rPr>
        <w:t xml:space="preserve">вас подать ценовое предложение (далее – «Котировка») на поставку двух автомобилей. </w:t>
      </w:r>
    </w:p>
    <w:p w14:paraId="66200C21" w14:textId="77777777" w:rsidR="00B24BBD" w:rsidRPr="00D417E3" w:rsidRDefault="00B24BBD" w:rsidP="00B24BBD">
      <w:pPr>
        <w:numPr>
          <w:ilvl w:val="0"/>
          <w:numId w:val="2"/>
        </w:numPr>
        <w:spacing w:after="120" w:line="276" w:lineRule="auto"/>
        <w:ind w:left="425" w:hanging="357"/>
        <w:rPr>
          <w:rFonts w:ascii="Arial Narrow" w:hAnsi="Arial Narrow"/>
          <w:sz w:val="24"/>
          <w:szCs w:val="24"/>
          <w:lang w:val="ru-RU"/>
        </w:rPr>
      </w:pPr>
      <w:r w:rsidRPr="00D417E3">
        <w:rPr>
          <w:rFonts w:ascii="Arial Narrow" w:hAnsi="Arial Narrow"/>
          <w:sz w:val="24"/>
          <w:szCs w:val="24"/>
          <w:lang w:val="ru-RU"/>
        </w:rPr>
        <w:t xml:space="preserve">Закупка Товаров будет проводится методом Запроса котировок в соответствии c Политикой закупок по проектам, финансируемым из средств Евразийского фонда стабилизации и развития (далее – «Политика») и Процедурами проведения закупок Евразийского фонда стабилизации и развития (далее – «Процедуры»), утвержденными в ноябре 2018 года, тексты которых размещены на официальном сайте ЕФСР в сети Интернет, и открыты для всех заинтересованных поставщиков. </w:t>
      </w:r>
    </w:p>
    <w:p w14:paraId="767E47E5" w14:textId="77777777" w:rsidR="00B24BBD" w:rsidRPr="00D417E3" w:rsidRDefault="00B24BBD" w:rsidP="00B24BBD">
      <w:pPr>
        <w:spacing w:after="160" w:line="259" w:lineRule="auto"/>
        <w:ind w:left="360"/>
        <w:rPr>
          <w:rFonts w:ascii="Arial Narrow" w:eastAsia="Calibri" w:hAnsi="Arial Narrow"/>
          <w:sz w:val="24"/>
          <w:szCs w:val="24"/>
          <w:lang w:val="ru-RU"/>
        </w:rPr>
      </w:pPr>
      <w:r w:rsidRPr="00D417E3">
        <w:rPr>
          <w:rFonts w:ascii="Arial Narrow" w:eastAsia="Calibri" w:hAnsi="Arial Narrow"/>
          <w:sz w:val="24"/>
          <w:szCs w:val="24"/>
          <w:lang w:val="ru-RU"/>
        </w:rPr>
        <w:t xml:space="preserve">Заинтересованные лица могут получить Документацию для закупки на русском языке по письменному запросу по адресу, указанному ниже.  </w:t>
      </w:r>
    </w:p>
    <w:p w14:paraId="65990A56" w14:textId="77777777" w:rsidR="00B24BBD" w:rsidRPr="00D417E3" w:rsidRDefault="00B24BBD" w:rsidP="00B24BBD">
      <w:pPr>
        <w:numPr>
          <w:ilvl w:val="0"/>
          <w:numId w:val="2"/>
        </w:numPr>
        <w:spacing w:before="120" w:after="120" w:line="276" w:lineRule="auto"/>
        <w:ind w:left="425" w:hanging="357"/>
        <w:jc w:val="left"/>
        <w:rPr>
          <w:rFonts w:ascii="Arial Narrow" w:hAnsi="Arial Narrow"/>
          <w:sz w:val="24"/>
          <w:szCs w:val="24"/>
          <w:lang w:val="ru-RU" w:eastAsia="ru-RU"/>
        </w:rPr>
      </w:pPr>
      <w:bookmarkStart w:id="1" w:name="_Ref104892006"/>
      <w:r w:rsidRPr="00D417E3">
        <w:rPr>
          <w:rFonts w:ascii="Arial Narrow" w:hAnsi="Arial Narrow"/>
          <w:sz w:val="24"/>
          <w:szCs w:val="24"/>
          <w:lang w:val="ru-RU" w:eastAsia="ru-RU"/>
        </w:rPr>
        <w:t xml:space="preserve">Ваша Котировка должна быть представлена не позднее </w:t>
      </w:r>
      <w:r w:rsidRPr="009D7C9F">
        <w:rPr>
          <w:rFonts w:ascii="Arial Narrow" w:hAnsi="Arial Narrow"/>
          <w:b/>
          <w:sz w:val="24"/>
          <w:szCs w:val="24"/>
          <w:lang w:val="ru-RU" w:eastAsia="ru-RU"/>
        </w:rPr>
        <w:t>6 марта 2026 года, 10:00 часов</w:t>
      </w:r>
      <w:r w:rsidRPr="00D417E3">
        <w:rPr>
          <w:rFonts w:ascii="Arial Narrow" w:hAnsi="Arial Narrow"/>
          <w:iCs/>
          <w:sz w:val="24"/>
          <w:szCs w:val="24"/>
          <w:lang w:val="ru-RU" w:eastAsia="ru-RU"/>
        </w:rPr>
        <w:t xml:space="preserve"> </w:t>
      </w:r>
      <w:r w:rsidRPr="00D417E3">
        <w:rPr>
          <w:rFonts w:ascii="Arial Narrow" w:hAnsi="Arial Narrow"/>
          <w:sz w:val="24"/>
          <w:szCs w:val="24"/>
          <w:lang w:val="ru-RU" w:eastAsia="ru-RU"/>
        </w:rPr>
        <w:t>по адресу, указанному ниже:</w:t>
      </w:r>
      <w:bookmarkEnd w:id="1"/>
    </w:p>
    <w:p w14:paraId="3B2E5FAE" w14:textId="77777777" w:rsidR="00B24BBD" w:rsidRPr="00D417E3" w:rsidRDefault="00B24BBD" w:rsidP="00B24BBD">
      <w:pPr>
        <w:spacing w:after="120"/>
        <w:ind w:left="426"/>
        <w:contextualSpacing/>
        <w:rPr>
          <w:rFonts w:ascii="Arial Narrow" w:hAnsi="Arial Narrow"/>
          <w:sz w:val="24"/>
          <w:szCs w:val="24"/>
          <w:lang w:val="ru-RU" w:eastAsia="ru-RU"/>
        </w:rPr>
      </w:pPr>
      <w:r w:rsidRPr="00D417E3">
        <w:rPr>
          <w:rFonts w:ascii="Arial Narrow" w:hAnsi="Arial Narrow"/>
          <w:sz w:val="24"/>
          <w:szCs w:val="24"/>
          <w:lang w:val="ru-RU" w:eastAsia="ru-RU"/>
        </w:rPr>
        <w:t xml:space="preserve">Адрес: </w:t>
      </w:r>
      <w:r w:rsidRPr="00D417E3">
        <w:rPr>
          <w:rFonts w:ascii="Arial Narrow" w:hAnsi="Arial Narrow"/>
          <w:iCs/>
          <w:sz w:val="24"/>
          <w:szCs w:val="24"/>
          <w:lang w:val="ru-RU" w:eastAsia="ru-RU"/>
        </w:rPr>
        <w:t xml:space="preserve">г. Душанбе, ул. </w:t>
      </w:r>
      <w:proofErr w:type="spellStart"/>
      <w:r w:rsidRPr="00D417E3">
        <w:rPr>
          <w:rFonts w:ascii="Arial Narrow" w:hAnsi="Arial Narrow"/>
          <w:iCs/>
          <w:sz w:val="24"/>
          <w:szCs w:val="24"/>
          <w:lang w:val="ru-RU" w:eastAsia="ru-RU"/>
        </w:rPr>
        <w:t>Шамси</w:t>
      </w:r>
      <w:proofErr w:type="spellEnd"/>
      <w:r w:rsidRPr="00D417E3">
        <w:rPr>
          <w:rFonts w:ascii="Arial Narrow" w:hAnsi="Arial Narrow"/>
          <w:iCs/>
          <w:sz w:val="24"/>
          <w:szCs w:val="24"/>
          <w:lang w:val="ru-RU" w:eastAsia="ru-RU"/>
        </w:rPr>
        <w:t xml:space="preserve"> 5/1 </w:t>
      </w:r>
    </w:p>
    <w:p w14:paraId="7D197943" w14:textId="77777777" w:rsidR="00B24BBD" w:rsidRPr="00D417E3" w:rsidRDefault="00B24BBD" w:rsidP="00B24BBD">
      <w:pPr>
        <w:spacing w:after="120"/>
        <w:ind w:left="426"/>
        <w:contextualSpacing/>
        <w:rPr>
          <w:rFonts w:ascii="Arial Narrow" w:hAnsi="Arial Narrow"/>
          <w:iCs/>
          <w:sz w:val="24"/>
          <w:szCs w:val="24"/>
          <w:lang w:val="ru-RU" w:eastAsia="ru-RU"/>
        </w:rPr>
      </w:pPr>
      <w:r w:rsidRPr="00D417E3">
        <w:rPr>
          <w:rFonts w:ascii="Arial Narrow" w:hAnsi="Arial Narrow"/>
          <w:sz w:val="24"/>
          <w:szCs w:val="24"/>
          <w:lang w:val="ru-RU" w:eastAsia="ru-RU"/>
        </w:rPr>
        <w:t>Телефон:</w:t>
      </w:r>
      <w:r w:rsidRPr="00D417E3">
        <w:rPr>
          <w:rFonts w:ascii="Arial Narrow" w:hAnsi="Arial Narrow"/>
          <w:iCs/>
          <w:sz w:val="24"/>
          <w:szCs w:val="24"/>
          <w:lang w:val="ru-RU" w:eastAsia="ru-RU"/>
        </w:rPr>
        <w:t xml:space="preserve"> +992</w:t>
      </w:r>
      <w:r w:rsidRPr="00D417E3">
        <w:rPr>
          <w:rFonts w:ascii="Arial Narrow" w:hAnsi="Arial Narrow"/>
          <w:iCs/>
          <w:sz w:val="24"/>
          <w:szCs w:val="24"/>
          <w:lang w:eastAsia="ru-RU"/>
        </w:rPr>
        <w:t> </w:t>
      </w:r>
      <w:r w:rsidRPr="00D417E3">
        <w:rPr>
          <w:rFonts w:ascii="Arial Narrow" w:hAnsi="Arial Narrow"/>
          <w:iCs/>
          <w:sz w:val="24"/>
          <w:szCs w:val="24"/>
          <w:lang w:val="ru-RU" w:eastAsia="ru-RU"/>
        </w:rPr>
        <w:t>235 15 83</w:t>
      </w:r>
    </w:p>
    <w:p w14:paraId="554E047D" w14:textId="77777777" w:rsidR="00B24BBD" w:rsidRPr="00D417E3" w:rsidRDefault="00B24BBD" w:rsidP="00B24BBD">
      <w:pPr>
        <w:spacing w:after="120"/>
        <w:ind w:left="426"/>
        <w:contextualSpacing/>
        <w:rPr>
          <w:rFonts w:ascii="Arial Narrow" w:hAnsi="Arial Narrow"/>
          <w:iCs/>
          <w:sz w:val="24"/>
          <w:szCs w:val="24"/>
          <w:lang w:val="ru-RU" w:eastAsia="ru-RU"/>
        </w:rPr>
      </w:pPr>
      <w:r w:rsidRPr="00D417E3">
        <w:rPr>
          <w:rFonts w:ascii="Arial Narrow" w:hAnsi="Arial Narrow"/>
          <w:sz w:val="24"/>
          <w:szCs w:val="24"/>
          <w:lang w:val="ru-RU" w:eastAsia="ru-RU"/>
        </w:rPr>
        <w:t xml:space="preserve">Эл. почта: </w:t>
      </w:r>
      <w:hyperlink r:id="rId6" w:history="1">
        <w:r w:rsidRPr="00D417E3">
          <w:rPr>
            <w:rStyle w:val="a3"/>
            <w:rFonts w:ascii="Arial Narrow" w:hAnsi="Arial Narrow"/>
            <w:iCs/>
            <w:sz w:val="24"/>
            <w:szCs w:val="24"/>
            <w:u w:val="none"/>
            <w:lang w:eastAsia="ru-RU"/>
          </w:rPr>
          <w:t>alri</w:t>
        </w:r>
        <w:r w:rsidRPr="00D417E3">
          <w:rPr>
            <w:rStyle w:val="a3"/>
            <w:rFonts w:ascii="Arial Narrow" w:hAnsi="Arial Narrow"/>
            <w:iCs/>
            <w:sz w:val="24"/>
            <w:szCs w:val="24"/>
            <w:u w:val="none"/>
            <w:lang w:val="ru-RU" w:eastAsia="ru-RU"/>
          </w:rPr>
          <w:t>_</w:t>
        </w:r>
        <w:r w:rsidRPr="00D417E3">
          <w:rPr>
            <w:rStyle w:val="a3"/>
            <w:rFonts w:ascii="Arial Narrow" w:hAnsi="Arial Narrow"/>
            <w:iCs/>
            <w:sz w:val="24"/>
            <w:szCs w:val="24"/>
            <w:u w:val="none"/>
            <w:lang w:eastAsia="ru-RU"/>
          </w:rPr>
          <w:t>project</w:t>
        </w:r>
        <w:r w:rsidRPr="00D417E3">
          <w:rPr>
            <w:rStyle w:val="a3"/>
            <w:rFonts w:ascii="Arial Narrow" w:hAnsi="Arial Narrow"/>
            <w:iCs/>
            <w:sz w:val="24"/>
            <w:szCs w:val="24"/>
            <w:u w:val="none"/>
            <w:lang w:val="ru-RU" w:eastAsia="ru-RU"/>
          </w:rPr>
          <w:t>@</w:t>
        </w:r>
        <w:r w:rsidRPr="00D417E3">
          <w:rPr>
            <w:rStyle w:val="a3"/>
            <w:rFonts w:ascii="Arial Narrow" w:hAnsi="Arial Narrow"/>
            <w:iCs/>
            <w:sz w:val="24"/>
            <w:szCs w:val="24"/>
            <w:u w:val="none"/>
            <w:lang w:eastAsia="ru-RU"/>
          </w:rPr>
          <w:t>mail</w:t>
        </w:r>
        <w:r w:rsidRPr="00D417E3">
          <w:rPr>
            <w:rStyle w:val="a3"/>
            <w:rFonts w:ascii="Arial Narrow" w:hAnsi="Arial Narrow"/>
            <w:iCs/>
            <w:sz w:val="24"/>
            <w:szCs w:val="24"/>
            <w:u w:val="none"/>
            <w:lang w:val="ru-RU" w:eastAsia="ru-RU"/>
          </w:rPr>
          <w:t>.</w:t>
        </w:r>
        <w:proofErr w:type="spellStart"/>
        <w:r w:rsidRPr="00D417E3">
          <w:rPr>
            <w:rStyle w:val="a3"/>
            <w:rFonts w:ascii="Arial Narrow" w:hAnsi="Arial Narrow"/>
            <w:iCs/>
            <w:sz w:val="24"/>
            <w:szCs w:val="24"/>
            <w:u w:val="none"/>
            <w:lang w:eastAsia="ru-RU"/>
          </w:rPr>
          <w:t>ru</w:t>
        </w:r>
        <w:proofErr w:type="spellEnd"/>
      </w:hyperlink>
    </w:p>
    <w:p w14:paraId="2D0F00B5" w14:textId="77777777" w:rsidR="00B24BBD" w:rsidRPr="00D417E3" w:rsidRDefault="00B24BBD" w:rsidP="00B24BBD">
      <w:pPr>
        <w:spacing w:after="120"/>
        <w:ind w:left="425"/>
        <w:rPr>
          <w:rFonts w:ascii="Arial Narrow" w:hAnsi="Arial Narrow"/>
          <w:sz w:val="24"/>
          <w:szCs w:val="24"/>
          <w:lang w:val="ru-RU" w:eastAsia="ru-RU"/>
        </w:rPr>
      </w:pPr>
      <w:r w:rsidRPr="00D417E3">
        <w:rPr>
          <w:rFonts w:ascii="Arial Narrow" w:hAnsi="Arial Narrow"/>
          <w:sz w:val="24"/>
          <w:szCs w:val="24"/>
          <w:lang w:val="ru-RU" w:eastAsia="ru-RU"/>
        </w:rPr>
        <w:t xml:space="preserve">Контактное лицо: </w:t>
      </w:r>
      <w:proofErr w:type="spellStart"/>
      <w:r w:rsidRPr="00D417E3">
        <w:rPr>
          <w:rFonts w:ascii="Arial Narrow" w:hAnsi="Arial Narrow"/>
          <w:iCs/>
          <w:sz w:val="24"/>
          <w:szCs w:val="24"/>
          <w:lang w:val="ru-RU" w:eastAsia="ru-RU"/>
        </w:rPr>
        <w:t>Абдуллозода</w:t>
      </w:r>
      <w:proofErr w:type="spellEnd"/>
      <w:r w:rsidRPr="00D417E3">
        <w:rPr>
          <w:rFonts w:ascii="Arial Narrow" w:hAnsi="Arial Narrow"/>
          <w:iCs/>
          <w:sz w:val="24"/>
          <w:szCs w:val="24"/>
          <w:lang w:val="ru-RU" w:eastAsia="ru-RU"/>
        </w:rPr>
        <w:t xml:space="preserve"> </w:t>
      </w:r>
      <w:proofErr w:type="spellStart"/>
      <w:r w:rsidRPr="00D417E3">
        <w:rPr>
          <w:rFonts w:ascii="Arial Narrow" w:hAnsi="Arial Narrow"/>
          <w:iCs/>
          <w:sz w:val="24"/>
          <w:szCs w:val="24"/>
          <w:lang w:val="ru-RU" w:eastAsia="ru-RU"/>
        </w:rPr>
        <w:t>Фарход</w:t>
      </w:r>
      <w:proofErr w:type="spellEnd"/>
    </w:p>
    <w:p w14:paraId="339AFCAB" w14:textId="77777777" w:rsidR="00B24BBD" w:rsidRPr="00D417E3" w:rsidRDefault="00B24BBD" w:rsidP="00B24BBD">
      <w:pPr>
        <w:pStyle w:val="Outline"/>
        <w:spacing w:before="0"/>
        <w:ind w:right="-1"/>
        <w:jc w:val="both"/>
        <w:rPr>
          <w:rFonts w:ascii="Arial Narrow" w:hAnsi="Arial Narrow"/>
          <w:bCs/>
          <w:kern w:val="0"/>
          <w:sz w:val="24"/>
          <w:szCs w:val="24"/>
          <w:lang w:val="tg-Cyrl-TJ"/>
        </w:rPr>
      </w:pPr>
    </w:p>
    <w:p w14:paraId="5BDBE896" w14:textId="77777777" w:rsidR="00B24BBD" w:rsidRPr="00D417E3" w:rsidRDefault="00B24BBD" w:rsidP="00B24BBD">
      <w:pPr>
        <w:rPr>
          <w:rFonts w:ascii="Arial Narrow" w:hAnsi="Arial Narrow"/>
          <w:sz w:val="24"/>
          <w:szCs w:val="24"/>
        </w:rPr>
      </w:pPr>
    </w:p>
    <w:p w14:paraId="056EA9F9" w14:textId="6B08B9EB" w:rsidR="00B24BBD" w:rsidRDefault="00B24BBD">
      <w:pPr>
        <w:rPr>
          <w:rFonts w:ascii="Times New Roman" w:hAnsi="Times New Roman"/>
          <w:sz w:val="24"/>
          <w:szCs w:val="24"/>
        </w:rPr>
      </w:pPr>
    </w:p>
    <w:p w14:paraId="48D15DE3" w14:textId="230BAE80" w:rsidR="00B24BBD" w:rsidRDefault="00B24BBD">
      <w:pPr>
        <w:rPr>
          <w:rFonts w:ascii="Times New Roman" w:hAnsi="Times New Roman"/>
          <w:sz w:val="24"/>
          <w:szCs w:val="24"/>
        </w:rPr>
      </w:pPr>
    </w:p>
    <w:p w14:paraId="12322098" w14:textId="2819349F" w:rsidR="00B24BBD" w:rsidRDefault="00B24BBD">
      <w:pPr>
        <w:rPr>
          <w:rFonts w:ascii="Times New Roman" w:hAnsi="Times New Roman"/>
          <w:sz w:val="24"/>
          <w:szCs w:val="24"/>
        </w:rPr>
      </w:pPr>
    </w:p>
    <w:p w14:paraId="6A048396" w14:textId="0C7CF913" w:rsidR="00B24BBD" w:rsidRDefault="00B24BBD">
      <w:pPr>
        <w:rPr>
          <w:rFonts w:ascii="Times New Roman" w:hAnsi="Times New Roman"/>
          <w:sz w:val="24"/>
          <w:szCs w:val="24"/>
        </w:rPr>
      </w:pPr>
    </w:p>
    <w:p w14:paraId="316C0367" w14:textId="17CB546C" w:rsidR="00B24BBD" w:rsidRDefault="00B24BBD">
      <w:pPr>
        <w:rPr>
          <w:rFonts w:ascii="Times New Roman" w:hAnsi="Times New Roman"/>
          <w:sz w:val="24"/>
          <w:szCs w:val="24"/>
        </w:rPr>
      </w:pPr>
    </w:p>
    <w:p w14:paraId="6E726A14" w14:textId="365C7FF8" w:rsidR="00B24BBD" w:rsidRDefault="00B24BBD">
      <w:pPr>
        <w:rPr>
          <w:rFonts w:ascii="Times New Roman" w:hAnsi="Times New Roman"/>
          <w:sz w:val="24"/>
          <w:szCs w:val="24"/>
        </w:rPr>
      </w:pPr>
    </w:p>
    <w:p w14:paraId="15A62CEE" w14:textId="23166627" w:rsidR="00B24BBD" w:rsidRDefault="00B24BBD">
      <w:pPr>
        <w:rPr>
          <w:rFonts w:ascii="Times New Roman" w:hAnsi="Times New Roman"/>
          <w:sz w:val="24"/>
          <w:szCs w:val="24"/>
        </w:rPr>
      </w:pPr>
    </w:p>
    <w:p w14:paraId="2D59A8C8" w14:textId="63ACC67D" w:rsidR="00B24BBD" w:rsidRDefault="00B24BBD">
      <w:pPr>
        <w:rPr>
          <w:rFonts w:ascii="Times New Roman" w:hAnsi="Times New Roman"/>
          <w:sz w:val="24"/>
          <w:szCs w:val="24"/>
        </w:rPr>
      </w:pPr>
    </w:p>
    <w:p w14:paraId="76478E56" w14:textId="322C6CC8" w:rsidR="00B24BBD" w:rsidRDefault="00B24BBD">
      <w:pPr>
        <w:rPr>
          <w:rFonts w:ascii="Times New Roman" w:hAnsi="Times New Roman"/>
          <w:sz w:val="24"/>
          <w:szCs w:val="24"/>
        </w:rPr>
      </w:pPr>
    </w:p>
    <w:p w14:paraId="6D561217" w14:textId="1A00E99B" w:rsidR="00B24BBD" w:rsidRDefault="00B24BBD">
      <w:pPr>
        <w:rPr>
          <w:rFonts w:ascii="Times New Roman" w:hAnsi="Times New Roman"/>
          <w:sz w:val="24"/>
          <w:szCs w:val="24"/>
        </w:rPr>
      </w:pPr>
    </w:p>
    <w:p w14:paraId="300E8C7E" w14:textId="3930858E" w:rsidR="00B24BBD" w:rsidRDefault="00B24BBD">
      <w:pPr>
        <w:rPr>
          <w:rFonts w:ascii="Times New Roman" w:hAnsi="Times New Roman"/>
          <w:sz w:val="24"/>
          <w:szCs w:val="24"/>
        </w:rPr>
      </w:pPr>
    </w:p>
    <w:p w14:paraId="69306563" w14:textId="77777777" w:rsidR="00B24BBD" w:rsidRDefault="00B24BBD" w:rsidP="00B24BBD">
      <w:pPr>
        <w:jc w:val="center"/>
        <w:rPr>
          <w:rFonts w:ascii="Arial Narrow" w:hAnsi="Arial Narrow"/>
          <w:b/>
          <w:sz w:val="24"/>
          <w:szCs w:val="24"/>
          <w:lang w:val="en-GB"/>
        </w:rPr>
      </w:pPr>
    </w:p>
    <w:p w14:paraId="42E99D27" w14:textId="64DF64F1" w:rsidR="00B24BBD" w:rsidRPr="004E4F8E" w:rsidRDefault="00B24BBD" w:rsidP="00B24BBD">
      <w:pPr>
        <w:jc w:val="center"/>
        <w:rPr>
          <w:rFonts w:ascii="Arial Narrow" w:hAnsi="Arial Narrow"/>
          <w:b/>
          <w:sz w:val="24"/>
          <w:szCs w:val="24"/>
          <w:lang w:val="en-GB"/>
        </w:rPr>
      </w:pPr>
      <w:bookmarkStart w:id="2" w:name="_GoBack"/>
      <w:bookmarkEnd w:id="2"/>
      <w:r w:rsidRPr="004E4F8E">
        <w:rPr>
          <w:rFonts w:ascii="Arial Narrow" w:hAnsi="Arial Narrow"/>
          <w:b/>
          <w:sz w:val="24"/>
          <w:szCs w:val="24"/>
          <w:lang w:val="en-GB"/>
        </w:rPr>
        <w:t>SPECIFIC PROCUREMENT NOTICE</w:t>
      </w:r>
    </w:p>
    <w:p w14:paraId="173EC49A" w14:textId="77777777" w:rsidR="00B24BBD" w:rsidRPr="004E4F8E" w:rsidRDefault="00B24BBD" w:rsidP="00B24BBD">
      <w:pPr>
        <w:rPr>
          <w:rFonts w:ascii="Arial Narrow" w:hAnsi="Arial Narrow"/>
          <w:sz w:val="24"/>
          <w:szCs w:val="24"/>
          <w:lang w:val="en-GB"/>
        </w:rPr>
      </w:pPr>
    </w:p>
    <w:p w14:paraId="5E08FCD8" w14:textId="77777777" w:rsidR="00B24BBD" w:rsidRPr="004E4F8E" w:rsidRDefault="00B24BBD" w:rsidP="00B24BBD">
      <w:pPr>
        <w:rPr>
          <w:rFonts w:ascii="Arial Narrow" w:hAnsi="Arial Narrow"/>
          <w:sz w:val="24"/>
          <w:szCs w:val="24"/>
        </w:rPr>
      </w:pPr>
      <w:r w:rsidRPr="004E4F8E">
        <w:rPr>
          <w:rFonts w:ascii="Arial Narrow" w:hAnsi="Arial Narrow"/>
          <w:sz w:val="24"/>
          <w:szCs w:val="24"/>
        </w:rPr>
        <w:t>Country: Republic of Tajikistan</w:t>
      </w:r>
    </w:p>
    <w:p w14:paraId="19D8CD74"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Project: Irrigation Systems Modernization</w:t>
      </w:r>
    </w:p>
    <w:p w14:paraId="2D4E8C98"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Contract: Procurement of vehicles for PIG and PIU</w:t>
      </w:r>
    </w:p>
    <w:p w14:paraId="39747890"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Contract number: ZK-T-1</w:t>
      </w:r>
    </w:p>
    <w:p w14:paraId="444201E1" w14:textId="77777777" w:rsidR="00B24BBD" w:rsidRPr="004E4F8E" w:rsidRDefault="00B24BBD" w:rsidP="00B24BBD">
      <w:pPr>
        <w:rPr>
          <w:rFonts w:ascii="Arial Narrow" w:hAnsi="Arial Narrow"/>
          <w:sz w:val="24"/>
          <w:szCs w:val="24"/>
          <w:highlight w:val="yellow"/>
        </w:rPr>
      </w:pPr>
    </w:p>
    <w:p w14:paraId="334EFF36"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 xml:space="preserve">1. </w:t>
      </w:r>
      <w:r>
        <w:rPr>
          <w:rFonts w:ascii="Arial Narrow" w:hAnsi="Arial Narrow"/>
          <w:sz w:val="24"/>
          <w:szCs w:val="24"/>
          <w:lang w:val="en-GB"/>
        </w:rPr>
        <w:t>Republic of Tajikistan</w:t>
      </w:r>
      <w:r w:rsidRPr="004E4F8E">
        <w:rPr>
          <w:rFonts w:ascii="Arial Narrow" w:hAnsi="Arial Narrow"/>
          <w:sz w:val="24"/>
          <w:szCs w:val="24"/>
          <w:lang w:val="en-GB"/>
        </w:rPr>
        <w:t xml:space="preserve"> has received </w:t>
      </w:r>
      <w:r>
        <w:rPr>
          <w:rFonts w:ascii="Arial Narrow" w:hAnsi="Arial Narrow"/>
          <w:sz w:val="24"/>
          <w:szCs w:val="24"/>
          <w:lang w:val="en-GB"/>
        </w:rPr>
        <w:t>Credit</w:t>
      </w:r>
      <w:r w:rsidRPr="004E4F8E">
        <w:rPr>
          <w:rFonts w:ascii="Arial Narrow" w:hAnsi="Arial Narrow"/>
          <w:sz w:val="24"/>
          <w:szCs w:val="24"/>
          <w:lang w:val="en-GB"/>
        </w:rPr>
        <w:t xml:space="preserve"> financing from the Eurasian Fund for Stabilization and Development (EFSD) toward the cost of the </w:t>
      </w:r>
      <w:r>
        <w:rPr>
          <w:rFonts w:ascii="Arial Narrow" w:hAnsi="Arial Narrow"/>
          <w:sz w:val="24"/>
          <w:szCs w:val="24"/>
          <w:lang w:val="en-GB"/>
        </w:rPr>
        <w:t>“Irrigation Systems Modernization”</w:t>
      </w:r>
      <w:r w:rsidRPr="004E4F8E">
        <w:rPr>
          <w:rFonts w:ascii="Arial Narrow" w:hAnsi="Arial Narrow"/>
          <w:sz w:val="24"/>
          <w:szCs w:val="24"/>
          <w:lang w:val="en-GB"/>
        </w:rPr>
        <w:t xml:space="preserve"> and intends to apply part of the proceeds toward payments for</w:t>
      </w:r>
      <w:r w:rsidRPr="004E4F8E">
        <w:rPr>
          <w:rFonts w:ascii="Arial Narrow" w:hAnsi="Arial Narrow"/>
          <w:sz w:val="24"/>
          <w:szCs w:val="24"/>
        </w:rPr>
        <w:t xml:space="preserve"> </w:t>
      </w:r>
      <w:r>
        <w:rPr>
          <w:rFonts w:ascii="Arial Narrow" w:hAnsi="Arial Narrow"/>
          <w:sz w:val="24"/>
          <w:szCs w:val="24"/>
        </w:rPr>
        <w:t xml:space="preserve">procurement of </w:t>
      </w:r>
      <w:r>
        <w:rPr>
          <w:rFonts w:ascii="Arial Narrow" w:hAnsi="Arial Narrow"/>
          <w:sz w:val="24"/>
          <w:szCs w:val="24"/>
          <w:lang w:val="en-GB"/>
        </w:rPr>
        <w:t>vehicles for PIG and PIU.</w:t>
      </w:r>
    </w:p>
    <w:p w14:paraId="78A198B9"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 xml:space="preserve">2. </w:t>
      </w:r>
      <w:r>
        <w:rPr>
          <w:rFonts w:ascii="Arial Narrow" w:hAnsi="Arial Narrow"/>
          <w:sz w:val="24"/>
          <w:szCs w:val="24"/>
          <w:lang w:val="en-GB"/>
        </w:rPr>
        <w:t>State Institution “Capital and Land Reclamation” under the ALRI</w:t>
      </w:r>
      <w:r w:rsidRPr="004E4F8E">
        <w:rPr>
          <w:rFonts w:ascii="Arial Narrow" w:hAnsi="Arial Narrow"/>
          <w:sz w:val="24"/>
          <w:szCs w:val="24"/>
          <w:lang w:val="en-GB"/>
        </w:rPr>
        <w:t xml:space="preserve"> acting as the Project Implementation </w:t>
      </w:r>
      <w:r>
        <w:rPr>
          <w:rFonts w:ascii="Arial Narrow" w:hAnsi="Arial Narrow"/>
          <w:sz w:val="24"/>
          <w:szCs w:val="24"/>
          <w:lang w:val="en-GB"/>
        </w:rPr>
        <w:t>Group (PIG</w:t>
      </w:r>
      <w:r w:rsidRPr="004E4F8E">
        <w:rPr>
          <w:rFonts w:ascii="Arial Narrow" w:hAnsi="Arial Narrow"/>
          <w:sz w:val="24"/>
          <w:szCs w:val="24"/>
          <w:lang w:val="en-GB"/>
        </w:rPr>
        <w:t xml:space="preserve">) [hereinafter referred to as the “Buyer”] now invites </w:t>
      </w:r>
      <w:r w:rsidRPr="004E4F8E">
        <w:rPr>
          <w:rFonts w:ascii="Arial Narrow" w:hAnsi="Arial Narrow"/>
          <w:sz w:val="24"/>
          <w:szCs w:val="24"/>
        </w:rPr>
        <w:t xml:space="preserve">you to submit a price quotation </w:t>
      </w:r>
      <w:r w:rsidRPr="004E4F8E">
        <w:rPr>
          <w:rFonts w:ascii="Arial Narrow" w:hAnsi="Arial Narrow"/>
          <w:iCs/>
          <w:sz w:val="24"/>
          <w:szCs w:val="24"/>
          <w:lang w:val="en-GB"/>
        </w:rPr>
        <w:t>[</w:t>
      </w:r>
      <w:r w:rsidRPr="004E4F8E">
        <w:rPr>
          <w:rFonts w:ascii="Arial Narrow" w:hAnsi="Arial Narrow"/>
          <w:sz w:val="24"/>
          <w:szCs w:val="24"/>
          <w:lang w:val="en-GB"/>
        </w:rPr>
        <w:t>hereinafter referred to as the “Quotation”] for the supply</w:t>
      </w:r>
      <w:r w:rsidRPr="004E4F8E">
        <w:rPr>
          <w:rFonts w:ascii="Arial Narrow" w:hAnsi="Arial Narrow"/>
          <w:sz w:val="24"/>
          <w:szCs w:val="24"/>
        </w:rPr>
        <w:t xml:space="preserve"> of </w:t>
      </w:r>
      <w:r>
        <w:rPr>
          <w:rFonts w:ascii="Arial Narrow" w:hAnsi="Arial Narrow"/>
          <w:sz w:val="24"/>
          <w:szCs w:val="24"/>
        </w:rPr>
        <w:t xml:space="preserve">2 (two) </w:t>
      </w:r>
      <w:r>
        <w:rPr>
          <w:rFonts w:ascii="Arial Narrow" w:hAnsi="Arial Narrow"/>
          <w:sz w:val="24"/>
          <w:szCs w:val="24"/>
          <w:lang w:val="en-GB"/>
        </w:rPr>
        <w:t>vehicles.</w:t>
      </w:r>
    </w:p>
    <w:p w14:paraId="6A6CF6CD"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3. The procurement of Goods will be conducted through the Request for Quotations method in accordance with the Procurement Policy for Projects Financed by the Eurasian Fund for Stabilization and Development (hereinafter referred to as the “Policy”) and the Procurement Procedures of the Eurasian Fund for Stabilization and Development (hereinafter referred to as the “Procedures”), approved in November 2018. The texts of these documents are available on the official EFSD website and are open to all interested suppliers.</w:t>
      </w:r>
    </w:p>
    <w:p w14:paraId="71451194"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Interested parties may obtain the Procurement Documentation in Russian upon written request to the address specified below.</w:t>
      </w:r>
    </w:p>
    <w:p w14:paraId="01C04551" w14:textId="77777777" w:rsidR="00B24BBD" w:rsidRPr="004E4F8E" w:rsidRDefault="00B24BBD" w:rsidP="00B24BBD">
      <w:pPr>
        <w:rPr>
          <w:rFonts w:ascii="Arial Narrow" w:hAnsi="Arial Narrow"/>
          <w:sz w:val="24"/>
          <w:szCs w:val="24"/>
        </w:rPr>
      </w:pPr>
    </w:p>
    <w:p w14:paraId="482FF34A" w14:textId="77777777" w:rsidR="00B24BBD" w:rsidRPr="004E4F8E" w:rsidRDefault="00B24BBD" w:rsidP="00B24BBD">
      <w:pPr>
        <w:rPr>
          <w:rFonts w:ascii="Arial Narrow" w:hAnsi="Arial Narrow"/>
          <w:sz w:val="24"/>
          <w:szCs w:val="24"/>
        </w:rPr>
      </w:pPr>
      <w:r w:rsidRPr="004E4F8E">
        <w:rPr>
          <w:rFonts w:ascii="Arial Narrow" w:hAnsi="Arial Narrow"/>
          <w:sz w:val="24"/>
          <w:szCs w:val="24"/>
        </w:rPr>
        <w:t xml:space="preserve">4. Your Quotation must be submitted no later than </w:t>
      </w:r>
      <w:r w:rsidRPr="00935474">
        <w:rPr>
          <w:rFonts w:ascii="Arial Narrow" w:hAnsi="Arial Narrow"/>
          <w:b/>
          <w:sz w:val="24"/>
          <w:szCs w:val="24"/>
        </w:rPr>
        <w:t>March 6, 2026, at 10:00 AM</w:t>
      </w:r>
      <w:r w:rsidRPr="004E4F8E">
        <w:rPr>
          <w:rFonts w:ascii="Arial Narrow" w:hAnsi="Arial Narrow"/>
          <w:sz w:val="24"/>
          <w:szCs w:val="24"/>
        </w:rPr>
        <w:t>, to the address specified below:</w:t>
      </w:r>
    </w:p>
    <w:p w14:paraId="729546EF" w14:textId="77777777" w:rsidR="00B24BBD" w:rsidRPr="004E4F8E" w:rsidRDefault="00B24BBD" w:rsidP="00B24BBD">
      <w:pPr>
        <w:rPr>
          <w:rFonts w:ascii="Arial Narrow" w:hAnsi="Arial Narrow"/>
          <w:sz w:val="24"/>
          <w:szCs w:val="24"/>
          <w:lang w:val="en-GB"/>
        </w:rPr>
      </w:pPr>
      <w:r w:rsidRPr="004E4F8E">
        <w:rPr>
          <w:rFonts w:ascii="Arial Narrow" w:hAnsi="Arial Narrow"/>
          <w:sz w:val="24"/>
          <w:szCs w:val="24"/>
          <w:lang w:val="en-GB"/>
        </w:rPr>
        <w:t>Contact information:</w:t>
      </w:r>
    </w:p>
    <w:p w14:paraId="63CF22A0" w14:textId="77777777" w:rsidR="00B24BBD" w:rsidRPr="004E4F8E" w:rsidRDefault="00B24BBD" w:rsidP="00B24BBD">
      <w:pPr>
        <w:rPr>
          <w:rFonts w:ascii="Arial Narrow" w:hAnsi="Arial Narrow"/>
          <w:sz w:val="24"/>
          <w:szCs w:val="24"/>
          <w:lang w:val="en-GB"/>
        </w:rPr>
      </w:pPr>
      <w:r>
        <w:rPr>
          <w:rFonts w:ascii="Arial Narrow" w:hAnsi="Arial Narrow"/>
          <w:sz w:val="24"/>
          <w:szCs w:val="24"/>
          <w:lang w:val="en-GB"/>
        </w:rPr>
        <w:t xml:space="preserve">Address: Dushanbe </w:t>
      </w:r>
      <w:proofErr w:type="spellStart"/>
      <w:r>
        <w:rPr>
          <w:rFonts w:ascii="Arial Narrow" w:hAnsi="Arial Narrow"/>
          <w:sz w:val="24"/>
          <w:szCs w:val="24"/>
          <w:lang w:val="en-GB"/>
        </w:rPr>
        <w:t>ciy</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Shamsi</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Str</w:t>
      </w:r>
      <w:proofErr w:type="spellEnd"/>
      <w:r>
        <w:rPr>
          <w:rFonts w:ascii="Arial Narrow" w:hAnsi="Arial Narrow"/>
          <w:sz w:val="24"/>
          <w:szCs w:val="24"/>
          <w:lang w:val="en-GB"/>
        </w:rPr>
        <w:t xml:space="preserve"> 5/1</w:t>
      </w:r>
      <w:r w:rsidRPr="004E4F8E">
        <w:rPr>
          <w:rFonts w:ascii="Arial Narrow" w:hAnsi="Arial Narrow"/>
          <w:sz w:val="24"/>
          <w:szCs w:val="24"/>
          <w:lang w:val="en-GB"/>
        </w:rPr>
        <w:t xml:space="preserve"> </w:t>
      </w:r>
    </w:p>
    <w:p w14:paraId="1C70523B" w14:textId="77777777" w:rsidR="00B24BBD" w:rsidRPr="00935474" w:rsidRDefault="00B24BBD" w:rsidP="00B24BBD">
      <w:pPr>
        <w:spacing w:after="120"/>
        <w:contextualSpacing/>
        <w:rPr>
          <w:rFonts w:ascii="Arial Narrow" w:hAnsi="Arial Narrow"/>
          <w:iCs/>
          <w:sz w:val="24"/>
          <w:szCs w:val="24"/>
          <w:lang w:eastAsia="ru-RU"/>
        </w:rPr>
      </w:pPr>
      <w:r>
        <w:rPr>
          <w:rFonts w:ascii="Arial Narrow" w:hAnsi="Arial Narrow"/>
          <w:sz w:val="24"/>
          <w:szCs w:val="24"/>
          <w:lang w:eastAsia="ru-RU"/>
        </w:rPr>
        <w:t>Phone</w:t>
      </w:r>
      <w:r w:rsidRPr="00935474">
        <w:rPr>
          <w:rFonts w:ascii="Arial Narrow" w:hAnsi="Arial Narrow"/>
          <w:sz w:val="24"/>
          <w:szCs w:val="24"/>
          <w:lang w:eastAsia="ru-RU"/>
        </w:rPr>
        <w:t>:</w:t>
      </w:r>
      <w:r w:rsidRPr="00935474">
        <w:rPr>
          <w:rFonts w:ascii="Arial Narrow" w:hAnsi="Arial Narrow"/>
          <w:iCs/>
          <w:sz w:val="24"/>
          <w:szCs w:val="24"/>
          <w:lang w:eastAsia="ru-RU"/>
        </w:rPr>
        <w:t xml:space="preserve"> +992 235 15 83</w:t>
      </w:r>
    </w:p>
    <w:p w14:paraId="1C0F6FD0" w14:textId="77777777" w:rsidR="00B24BBD" w:rsidRDefault="00B24BBD" w:rsidP="00B24BBD">
      <w:pPr>
        <w:rPr>
          <w:rFonts w:ascii="Arial Narrow" w:hAnsi="Arial Narrow"/>
          <w:sz w:val="24"/>
          <w:szCs w:val="24"/>
          <w:lang w:val="en-GB"/>
        </w:rPr>
      </w:pPr>
      <w:r>
        <w:rPr>
          <w:rFonts w:ascii="Arial Narrow" w:hAnsi="Arial Narrow"/>
          <w:sz w:val="24"/>
          <w:szCs w:val="24"/>
          <w:lang w:val="en-GB"/>
        </w:rPr>
        <w:t xml:space="preserve">E-mail: </w:t>
      </w:r>
      <w:hyperlink r:id="rId7" w:history="1">
        <w:r w:rsidRPr="00264E34">
          <w:rPr>
            <w:rStyle w:val="a3"/>
            <w:rFonts w:ascii="Arial Narrow" w:hAnsi="Arial Narrow"/>
            <w:sz w:val="24"/>
            <w:szCs w:val="24"/>
            <w:lang w:val="en-GB"/>
          </w:rPr>
          <w:t>alri_project@mail.ru</w:t>
        </w:r>
      </w:hyperlink>
      <w:r>
        <w:rPr>
          <w:rFonts w:ascii="Arial Narrow" w:hAnsi="Arial Narrow"/>
          <w:sz w:val="24"/>
          <w:szCs w:val="24"/>
          <w:lang w:val="en-GB"/>
        </w:rPr>
        <w:t xml:space="preserve"> </w:t>
      </w:r>
    </w:p>
    <w:p w14:paraId="174131E4" w14:textId="77777777" w:rsidR="00B24BBD" w:rsidRPr="004E4F8E" w:rsidRDefault="00B24BBD" w:rsidP="00B24BBD">
      <w:pPr>
        <w:rPr>
          <w:rFonts w:ascii="Arial Narrow" w:hAnsi="Arial Narrow"/>
          <w:sz w:val="24"/>
          <w:szCs w:val="24"/>
          <w:lang w:val="en-GB"/>
        </w:rPr>
      </w:pPr>
      <w:r>
        <w:rPr>
          <w:rFonts w:ascii="Arial Narrow" w:hAnsi="Arial Narrow"/>
          <w:sz w:val="24"/>
          <w:szCs w:val="24"/>
          <w:lang w:val="en-GB"/>
        </w:rPr>
        <w:t xml:space="preserve">Contact person: </w:t>
      </w:r>
      <w:proofErr w:type="spellStart"/>
      <w:r>
        <w:rPr>
          <w:rFonts w:ascii="Arial Narrow" w:hAnsi="Arial Narrow"/>
          <w:sz w:val="24"/>
          <w:szCs w:val="24"/>
          <w:lang w:val="en-GB"/>
        </w:rPr>
        <w:t>Abdullozoda</w:t>
      </w:r>
      <w:proofErr w:type="spellEnd"/>
      <w:r>
        <w:rPr>
          <w:rFonts w:ascii="Arial Narrow" w:hAnsi="Arial Narrow"/>
          <w:sz w:val="24"/>
          <w:szCs w:val="24"/>
          <w:lang w:val="en-GB"/>
        </w:rPr>
        <w:t xml:space="preserve"> Farhod </w:t>
      </w:r>
    </w:p>
    <w:p w14:paraId="3B23BB90" w14:textId="77777777" w:rsidR="00B24BBD" w:rsidRPr="004E4F8E" w:rsidRDefault="00B24BBD" w:rsidP="00B24BBD">
      <w:pPr>
        <w:rPr>
          <w:rFonts w:ascii="Arial Narrow" w:hAnsi="Arial Narrow" w:cstheme="minorHAnsi"/>
          <w:sz w:val="24"/>
          <w:szCs w:val="24"/>
          <w:lang w:val="en-GB"/>
        </w:rPr>
      </w:pPr>
    </w:p>
    <w:p w14:paraId="158072E1" w14:textId="77777777" w:rsidR="00B24BBD" w:rsidRPr="00263B34" w:rsidRDefault="00B24BBD">
      <w:pPr>
        <w:rPr>
          <w:rFonts w:ascii="Times New Roman" w:hAnsi="Times New Roman"/>
          <w:sz w:val="24"/>
          <w:szCs w:val="24"/>
        </w:rPr>
      </w:pPr>
    </w:p>
    <w:sectPr w:rsidR="00B24BBD" w:rsidRPr="00263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6B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764AB3"/>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0"/>
    <w:rsid w:val="00263B34"/>
    <w:rsid w:val="002C0141"/>
    <w:rsid w:val="004012D8"/>
    <w:rsid w:val="0065290F"/>
    <w:rsid w:val="008A0A49"/>
    <w:rsid w:val="008E2DD0"/>
    <w:rsid w:val="009D7C9F"/>
    <w:rsid w:val="00A756DE"/>
    <w:rsid w:val="00B24BBD"/>
    <w:rsid w:val="00B47180"/>
    <w:rsid w:val="00B87722"/>
    <w:rsid w:val="00C66C8C"/>
    <w:rsid w:val="00D25FC5"/>
    <w:rsid w:val="00D417E3"/>
    <w:rsid w:val="00DD6782"/>
    <w:rsid w:val="00E3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8CA"/>
  <w15:chartTrackingRefBased/>
  <w15:docId w15:val="{56C7A3AC-E317-405B-BEBA-3651E0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D0"/>
    <w:pPr>
      <w:spacing w:after="0" w:line="240" w:lineRule="auto"/>
      <w:jc w:val="both"/>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utline">
    <w:name w:val="Outline"/>
    <w:basedOn w:val="a"/>
    <w:rsid w:val="008E2DD0"/>
    <w:pPr>
      <w:spacing w:before="240"/>
      <w:jc w:val="left"/>
    </w:pPr>
    <w:rPr>
      <w:kern w:val="28"/>
    </w:rPr>
  </w:style>
  <w:style w:type="character" w:styleId="a3">
    <w:name w:val="Hyperlink"/>
    <w:basedOn w:val="a0"/>
    <w:uiPriority w:val="99"/>
    <w:unhideWhenUsed/>
    <w:rsid w:val="008A0A49"/>
    <w:rPr>
      <w:color w:val="0563C1" w:themeColor="hyperlink"/>
      <w:u w:val="single"/>
    </w:rPr>
  </w:style>
  <w:style w:type="character" w:customStyle="1" w:styleId="UnresolvedMention1">
    <w:name w:val="Unresolved Mention1"/>
    <w:basedOn w:val="a0"/>
    <w:uiPriority w:val="99"/>
    <w:semiHidden/>
    <w:unhideWhenUsed/>
    <w:rsid w:val="008A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ri_projec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ri_project@mail.ru" TargetMode="External"/><Relationship Id="rId5" Type="http://schemas.openxmlformats.org/officeDocument/2006/relationships/hyperlink" Target="mailto:alri_project@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 Ирина Михайловна</dc:creator>
  <cp:keywords/>
  <dc:description/>
  <cp:lastModifiedBy>Farhod</cp:lastModifiedBy>
  <cp:revision>2</cp:revision>
  <dcterms:created xsi:type="dcterms:W3CDTF">2026-02-18T06:28:00Z</dcterms:created>
  <dcterms:modified xsi:type="dcterms:W3CDTF">2026-02-18T06:28:00Z</dcterms:modified>
</cp:coreProperties>
</file>