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7EA0" w14:textId="50C5C84A" w:rsidR="00CC22A6" w:rsidRPr="004F4BF5" w:rsidRDefault="00CC22A6" w:rsidP="00CC22A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F4BF5">
        <w:rPr>
          <w:rFonts w:ascii="Arial" w:hAnsi="Arial" w:cs="Arial"/>
          <w:b/>
          <w:bCs/>
          <w:sz w:val="40"/>
          <w:szCs w:val="40"/>
        </w:rPr>
        <w:t>Invitation for Bids</w:t>
      </w:r>
      <w:r w:rsidR="003C48CE">
        <w:rPr>
          <w:rFonts w:ascii="Arial" w:hAnsi="Arial" w:cs="Arial"/>
          <w:b/>
          <w:bCs/>
          <w:sz w:val="40"/>
          <w:szCs w:val="40"/>
        </w:rPr>
        <w:t xml:space="preserve"> </w:t>
      </w:r>
    </w:p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63"/>
      </w:tblGrid>
      <w:tr w:rsidR="00A410EF" w:rsidRPr="00872860" w14:paraId="7ED7DA34" w14:textId="77777777" w:rsidTr="0006290B">
        <w:trPr>
          <w:trHeight w:val="360"/>
        </w:trPr>
        <w:tc>
          <w:tcPr>
            <w:tcW w:w="2405" w:type="dxa"/>
            <w:vAlign w:val="center"/>
          </w:tcPr>
          <w:p w14:paraId="1F97F511" w14:textId="77777777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063" w:type="dxa"/>
            <w:vAlign w:val="center"/>
          </w:tcPr>
          <w:p w14:paraId="23A1521D" w14:textId="3BD8050B" w:rsidR="00A410EF" w:rsidRPr="00872860" w:rsidRDefault="0080077E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77E">
              <w:rPr>
                <w:rFonts w:ascii="Arial" w:hAnsi="Arial" w:cs="Arial"/>
                <w:sz w:val="20"/>
                <w:szCs w:val="20"/>
                <w:lang w:val="ru-RU"/>
              </w:rPr>
              <w:t xml:space="preserve">3 </w:t>
            </w:r>
            <w:r w:rsidR="00A410EF" w:rsidRPr="0080077E">
              <w:rPr>
                <w:rFonts w:ascii="Arial" w:hAnsi="Arial" w:cs="Arial"/>
                <w:sz w:val="20"/>
                <w:szCs w:val="20"/>
              </w:rPr>
              <w:t>April</w:t>
            </w:r>
            <w:r w:rsidR="00A410EF" w:rsidRPr="0087286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  <w:tr w:rsidR="00A410EF" w:rsidRPr="00872860" w14:paraId="30C70CC2" w14:textId="77777777" w:rsidTr="0006290B">
        <w:trPr>
          <w:trHeight w:val="436"/>
        </w:trPr>
        <w:tc>
          <w:tcPr>
            <w:tcW w:w="2405" w:type="dxa"/>
            <w:vAlign w:val="center"/>
          </w:tcPr>
          <w:p w14:paraId="39DAFB85" w14:textId="77777777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hAnsi="Arial" w:cs="Arial"/>
                <w:sz w:val="20"/>
                <w:szCs w:val="20"/>
              </w:rPr>
              <w:t>Grant No. and Title:</w:t>
            </w:r>
          </w:p>
        </w:tc>
        <w:tc>
          <w:tcPr>
            <w:tcW w:w="7063" w:type="dxa"/>
            <w:vAlign w:val="center"/>
          </w:tcPr>
          <w:p w14:paraId="20EFF642" w14:textId="77777777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0958-TAJ: </w:t>
            </w:r>
            <w:r w:rsidRPr="00872860">
              <w:t xml:space="preserve"> </w:t>
            </w:r>
            <w:r w:rsidRPr="0087286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Resilient Livelihoods and Empowerment of Rural Women Project</w:t>
            </w:r>
          </w:p>
        </w:tc>
      </w:tr>
      <w:tr w:rsidR="00A410EF" w:rsidRPr="00872860" w14:paraId="7A2415EC" w14:textId="77777777" w:rsidTr="0006290B">
        <w:trPr>
          <w:trHeight w:val="445"/>
        </w:trPr>
        <w:tc>
          <w:tcPr>
            <w:tcW w:w="2405" w:type="dxa"/>
            <w:vAlign w:val="center"/>
          </w:tcPr>
          <w:p w14:paraId="5F412C97" w14:textId="77777777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hAnsi="Arial" w:cs="Arial"/>
                <w:sz w:val="20"/>
                <w:szCs w:val="20"/>
              </w:rPr>
              <w:t>Contract No. and Title:</w:t>
            </w:r>
          </w:p>
        </w:tc>
        <w:tc>
          <w:tcPr>
            <w:tcW w:w="7063" w:type="dxa"/>
            <w:vAlign w:val="center"/>
          </w:tcPr>
          <w:p w14:paraId="7837A9F8" w14:textId="7EB8E2F0" w:rsidR="00A410EF" w:rsidRPr="0066357E" w:rsidRDefault="00A410EF" w:rsidP="00A410EF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hAnsi="Arial" w:cs="Arial"/>
                <w:sz w:val="20"/>
                <w:szCs w:val="20"/>
              </w:rPr>
              <w:t>G1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7286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A410EF">
              <w:rPr>
                <w:rFonts w:ascii="Arial" w:hAnsi="Arial" w:cs="Arial"/>
                <w:sz w:val="20"/>
                <w:szCs w:val="20"/>
              </w:rPr>
              <w:t>Large-scale Agricultural Machinery with Supporting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57E" w:rsidRPr="00A410EF">
              <w:rPr>
                <w:rFonts w:ascii="Arial" w:hAnsi="Arial" w:cs="Arial"/>
                <w:sz w:val="20"/>
                <w:szCs w:val="20"/>
              </w:rPr>
              <w:t>Equipment</w:t>
            </w:r>
            <w:r w:rsidR="0066357E" w:rsidRPr="00663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57E">
              <w:t>in</w:t>
            </w:r>
            <w:r w:rsidR="0066357E" w:rsidRPr="0066357E">
              <w:rPr>
                <w:rFonts w:ascii="Arial" w:hAnsi="Arial" w:cs="Arial"/>
                <w:sz w:val="20"/>
                <w:szCs w:val="20"/>
              </w:rPr>
              <w:t xml:space="preserve"> the following 3 lots:</w:t>
            </w:r>
          </w:p>
          <w:p w14:paraId="0AE0DF1F" w14:textId="77777777" w:rsidR="0066357E" w:rsidRDefault="0066357E" w:rsidP="0066357E">
            <w:pPr>
              <w:tabs>
                <w:tab w:val="right" w:pos="693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Lot-1: Equipment for agro-technical services for conventional agriculture. </w:t>
            </w:r>
          </w:p>
          <w:p w14:paraId="6FDC6F37" w14:textId="39010D05" w:rsidR="0066357E" w:rsidRDefault="0066357E" w:rsidP="0066357E">
            <w:pPr>
              <w:tabs>
                <w:tab w:val="right" w:pos="693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Lot-2: Equipment for informal women groups starting formalization.</w:t>
            </w:r>
          </w:p>
          <w:p w14:paraId="62588CF2" w14:textId="019844FB" w:rsidR="0066357E" w:rsidRPr="0066357E" w:rsidRDefault="0066357E" w:rsidP="0066357E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Lot-3: Machinery for open field cultivation.</w:t>
            </w:r>
          </w:p>
        </w:tc>
      </w:tr>
      <w:tr w:rsidR="00A410EF" w:rsidRPr="00872860" w14:paraId="122E705B" w14:textId="77777777" w:rsidTr="0006290B">
        <w:trPr>
          <w:trHeight w:val="58"/>
        </w:trPr>
        <w:tc>
          <w:tcPr>
            <w:tcW w:w="2405" w:type="dxa"/>
            <w:vAlign w:val="center"/>
          </w:tcPr>
          <w:p w14:paraId="556A0228" w14:textId="77777777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860">
              <w:rPr>
                <w:rFonts w:ascii="Arial" w:hAnsi="Arial" w:cs="Arial"/>
                <w:sz w:val="20"/>
                <w:szCs w:val="20"/>
              </w:rPr>
              <w:t>Deadline for Submission of Bids:</w:t>
            </w:r>
          </w:p>
        </w:tc>
        <w:tc>
          <w:tcPr>
            <w:tcW w:w="7063" w:type="dxa"/>
            <w:vAlign w:val="center"/>
          </w:tcPr>
          <w:p w14:paraId="5EE1A972" w14:textId="2C3D9FA6" w:rsidR="00A410EF" w:rsidRPr="00872860" w:rsidRDefault="00A410EF" w:rsidP="0006290B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77E">
              <w:rPr>
                <w:rFonts w:ascii="Arial" w:hAnsi="Arial" w:cs="Arial"/>
                <w:sz w:val="20"/>
                <w:szCs w:val="20"/>
              </w:rPr>
              <w:t>1</w:t>
            </w:r>
            <w:r w:rsidR="0080077E" w:rsidRPr="0080077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80077E"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Pr="00872860">
              <w:rPr>
                <w:rFonts w:ascii="Arial" w:hAnsi="Arial" w:cs="Arial"/>
                <w:sz w:val="20"/>
                <w:szCs w:val="20"/>
              </w:rPr>
              <w:t xml:space="preserve"> 2026 at 14:00 (Dushanbe time)</w:t>
            </w:r>
          </w:p>
        </w:tc>
      </w:tr>
    </w:tbl>
    <w:p w14:paraId="5D90D54A" w14:textId="77777777" w:rsidR="00CC22A6" w:rsidRDefault="00CC22A6" w:rsidP="00CC22A6">
      <w:pPr>
        <w:pStyle w:val="SBDBTnospace"/>
      </w:pPr>
    </w:p>
    <w:p w14:paraId="13F84A0F" w14:textId="77777777" w:rsidR="00CC22A6" w:rsidRPr="00110393" w:rsidRDefault="00CC22A6" w:rsidP="00CC22A6">
      <w:pPr>
        <w:pStyle w:val="SBDBTnospace"/>
        <w:rPr>
          <w:sz w:val="20"/>
        </w:rPr>
      </w:pPr>
    </w:p>
    <w:p w14:paraId="373DE316" w14:textId="6124DD83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110393">
        <w:t>1.</w:t>
      </w:r>
      <w:r w:rsidRPr="00110393">
        <w:tab/>
      </w:r>
      <w:r w:rsidRPr="00A410EF">
        <w:rPr>
          <w:rFonts w:ascii="Arial" w:hAnsi="Arial" w:cs="Arial"/>
          <w:sz w:val="20"/>
          <w:szCs w:val="20"/>
        </w:rPr>
        <w:t xml:space="preserve">The </w:t>
      </w:r>
      <w:r w:rsidR="007B72B1" w:rsidRPr="00A410EF">
        <w:rPr>
          <w:rFonts w:ascii="Arial" w:hAnsi="Arial" w:cs="Arial"/>
          <w:sz w:val="20"/>
          <w:szCs w:val="20"/>
        </w:rPr>
        <w:t>Republic of Tajikistan</w:t>
      </w:r>
      <w:r w:rsidRPr="00A410EF">
        <w:rPr>
          <w:rFonts w:ascii="Arial" w:hAnsi="Arial" w:cs="Arial"/>
          <w:sz w:val="20"/>
          <w:szCs w:val="20"/>
        </w:rPr>
        <w:t xml:space="preserve"> has received financing from the Asian Development Bank (ADB) toward the cost of </w:t>
      </w:r>
      <w:r w:rsidR="007C571B" w:rsidRPr="00A410EF">
        <w:rPr>
          <w:rFonts w:ascii="Arial" w:hAnsi="Arial" w:cs="Arial"/>
          <w:sz w:val="20"/>
          <w:szCs w:val="20"/>
        </w:rPr>
        <w:t>Resilient Livelihoods and Empowerment of Rural Women Project</w:t>
      </w:r>
      <w:r w:rsidRPr="00A410EF">
        <w:rPr>
          <w:rFonts w:ascii="Arial" w:hAnsi="Arial" w:cs="Arial"/>
          <w:sz w:val="20"/>
          <w:szCs w:val="20"/>
        </w:rPr>
        <w:t>, and it intends to apply part of the proceeds of this financing to payments under the contract named</w:t>
      </w:r>
      <w:r w:rsidRPr="00CC22A6">
        <w:rPr>
          <w:rFonts w:ascii="Arial" w:hAnsi="Arial" w:cs="Arial"/>
          <w:sz w:val="20"/>
          <w:szCs w:val="20"/>
        </w:rPr>
        <w:t xml:space="preserve"> above. Bidding is open to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>idders from eligible source countries of ADB.</w:t>
      </w:r>
    </w:p>
    <w:p w14:paraId="5C3DA153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996B034" w14:textId="77777777" w:rsidR="0066357E" w:rsidRPr="00CF5DC1" w:rsidRDefault="00CC22A6" w:rsidP="00A410EF">
      <w:pPr>
        <w:tabs>
          <w:tab w:val="right" w:pos="6939"/>
        </w:tabs>
        <w:spacing w:after="0"/>
        <w:ind w:left="440" w:hanging="440"/>
        <w:jc w:val="both"/>
        <w:rPr>
          <w:rFonts w:ascii="Arial" w:hAnsi="Arial" w:cs="Arial"/>
          <w:b/>
          <w:bCs/>
          <w:sz w:val="20"/>
        </w:rPr>
      </w:pPr>
      <w:r w:rsidRPr="00CC22A6">
        <w:rPr>
          <w:rFonts w:ascii="Arial" w:hAnsi="Arial" w:cs="Arial"/>
          <w:sz w:val="20"/>
          <w:szCs w:val="20"/>
        </w:rPr>
        <w:t>2.</w:t>
      </w:r>
      <w:r w:rsidRPr="00CC22A6">
        <w:rPr>
          <w:rFonts w:ascii="Arial" w:hAnsi="Arial" w:cs="Arial"/>
          <w:sz w:val="20"/>
          <w:szCs w:val="20"/>
        </w:rPr>
        <w:tab/>
      </w:r>
      <w:r w:rsidR="00A410EF" w:rsidRPr="00872860">
        <w:rPr>
          <w:rFonts w:ascii="Arial" w:hAnsi="Arial" w:cs="Arial"/>
          <w:sz w:val="20"/>
          <w:szCs w:val="20"/>
        </w:rPr>
        <w:t>The Project Implementation Group under the Ministry of Agriculture of the Republic of Tajikistan</w:t>
      </w:r>
      <w:r w:rsidRPr="001F3908">
        <w:rPr>
          <w:rFonts w:ascii="Arial" w:hAnsi="Arial" w:cs="Arial"/>
          <w:sz w:val="20"/>
          <w:szCs w:val="20"/>
        </w:rPr>
        <w:t xml:space="preserve"> </w:t>
      </w:r>
      <w:r w:rsidRPr="00CC22A6">
        <w:rPr>
          <w:rFonts w:ascii="Arial" w:hAnsi="Arial" w:cs="Arial"/>
          <w:sz w:val="20"/>
          <w:szCs w:val="20"/>
        </w:rPr>
        <w:t xml:space="preserve">(“the Purchaser”) invites sealed bids from eligible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>idders for</w:t>
      </w:r>
      <w:r w:rsidR="007B72B1">
        <w:rPr>
          <w:rFonts w:ascii="Arial" w:hAnsi="Arial" w:cs="Arial"/>
          <w:sz w:val="20"/>
          <w:szCs w:val="20"/>
        </w:rPr>
        <w:t xml:space="preserve"> supply and delivery of </w:t>
      </w:r>
      <w:r w:rsidR="00A410EF" w:rsidRPr="00A410EF">
        <w:rPr>
          <w:rFonts w:ascii="Arial" w:hAnsi="Arial" w:cs="Arial"/>
          <w:sz w:val="20"/>
          <w:szCs w:val="20"/>
        </w:rPr>
        <w:t>Large-scale Agricultural Machinery with Supporting</w:t>
      </w:r>
      <w:r w:rsidR="00A410EF">
        <w:rPr>
          <w:rFonts w:ascii="Arial" w:hAnsi="Arial" w:cs="Arial"/>
          <w:sz w:val="20"/>
          <w:szCs w:val="20"/>
        </w:rPr>
        <w:t xml:space="preserve"> </w:t>
      </w:r>
      <w:r w:rsidR="00A410EF" w:rsidRPr="00A410EF">
        <w:rPr>
          <w:rFonts w:ascii="Arial" w:hAnsi="Arial" w:cs="Arial"/>
          <w:sz w:val="20"/>
          <w:szCs w:val="20"/>
        </w:rPr>
        <w:t>Equipment</w:t>
      </w:r>
      <w:r w:rsidR="0066357E" w:rsidRPr="0066357E">
        <w:rPr>
          <w:rFonts w:ascii="Arial" w:hAnsi="Arial" w:cs="Arial"/>
          <w:sz w:val="20"/>
          <w:szCs w:val="20"/>
        </w:rPr>
        <w:t xml:space="preserve"> </w:t>
      </w:r>
      <w:r w:rsidR="0066357E">
        <w:t>in</w:t>
      </w:r>
      <w:r w:rsidR="0066357E" w:rsidRPr="0066357E">
        <w:rPr>
          <w:rFonts w:ascii="Arial" w:hAnsi="Arial" w:cs="Arial"/>
          <w:sz w:val="20"/>
          <w:szCs w:val="20"/>
        </w:rPr>
        <w:t xml:space="preserve"> the following 3 lots:</w:t>
      </w:r>
      <w:r w:rsidR="007B72B1">
        <w:rPr>
          <w:rFonts w:ascii="Arial" w:hAnsi="Arial" w:cs="Arial"/>
          <w:b/>
          <w:bCs/>
          <w:sz w:val="20"/>
        </w:rPr>
        <w:t xml:space="preserve"> </w:t>
      </w:r>
    </w:p>
    <w:p w14:paraId="04F2A0DF" w14:textId="77777777" w:rsidR="0066357E" w:rsidRPr="0066357E" w:rsidRDefault="0066357E" w:rsidP="0066357E">
      <w:pPr>
        <w:pStyle w:val="a4"/>
        <w:numPr>
          <w:ilvl w:val="0"/>
          <w:numId w:val="6"/>
        </w:numPr>
        <w:tabs>
          <w:tab w:val="right" w:pos="6939"/>
        </w:tabs>
        <w:spacing w:before="120" w:after="120"/>
        <w:rPr>
          <w:rFonts w:ascii="Arial" w:hAnsi="Arial" w:cs="Arial"/>
          <w:sz w:val="20"/>
        </w:rPr>
      </w:pPr>
      <w:r w:rsidRPr="0066357E">
        <w:rPr>
          <w:rFonts w:ascii="Arial" w:hAnsi="Arial" w:cs="Arial"/>
          <w:sz w:val="20"/>
        </w:rPr>
        <w:t xml:space="preserve">Lot-1: Equipment for agro-technical services for conventional agriculture. </w:t>
      </w:r>
    </w:p>
    <w:p w14:paraId="6B1246A7" w14:textId="77777777" w:rsidR="0066357E" w:rsidRPr="0066357E" w:rsidRDefault="0066357E" w:rsidP="0066357E">
      <w:pPr>
        <w:pStyle w:val="a4"/>
        <w:numPr>
          <w:ilvl w:val="0"/>
          <w:numId w:val="6"/>
        </w:numPr>
        <w:tabs>
          <w:tab w:val="right" w:pos="6939"/>
        </w:tabs>
        <w:spacing w:before="120" w:after="120"/>
        <w:rPr>
          <w:rFonts w:ascii="Arial" w:hAnsi="Arial" w:cs="Arial"/>
          <w:sz w:val="20"/>
        </w:rPr>
      </w:pPr>
      <w:r w:rsidRPr="0066357E">
        <w:rPr>
          <w:rFonts w:ascii="Arial" w:hAnsi="Arial" w:cs="Arial"/>
          <w:sz w:val="20"/>
        </w:rPr>
        <w:t>Lot-2: Equipment for informal women groups starting formalization.</w:t>
      </w:r>
    </w:p>
    <w:p w14:paraId="49F8B0C2" w14:textId="372D64FD" w:rsidR="007B72B1" w:rsidRPr="0066357E" w:rsidRDefault="0066357E" w:rsidP="0066357E">
      <w:pPr>
        <w:pStyle w:val="a4"/>
        <w:numPr>
          <w:ilvl w:val="0"/>
          <w:numId w:val="6"/>
        </w:numPr>
        <w:tabs>
          <w:tab w:val="right" w:pos="6939"/>
        </w:tabs>
        <w:spacing w:after="0"/>
        <w:jc w:val="both"/>
        <w:rPr>
          <w:rFonts w:ascii="Arial" w:hAnsi="Arial" w:cs="Arial"/>
          <w:sz w:val="20"/>
        </w:rPr>
      </w:pPr>
      <w:r w:rsidRPr="0066357E">
        <w:rPr>
          <w:rFonts w:ascii="Arial" w:hAnsi="Arial" w:cs="Arial"/>
          <w:sz w:val="20"/>
        </w:rPr>
        <w:t>Lot-3: Machinery for open field cultivation.</w:t>
      </w:r>
      <w:r w:rsidR="007B72B1" w:rsidRPr="0066357E">
        <w:rPr>
          <w:rFonts w:ascii="Arial" w:hAnsi="Arial" w:cs="Arial"/>
          <w:b/>
          <w:bCs/>
          <w:sz w:val="20"/>
        </w:rPr>
        <w:t xml:space="preserve">                                                    </w:t>
      </w:r>
    </w:p>
    <w:p w14:paraId="4369C28D" w14:textId="15EF00CD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1F3908">
        <w:rPr>
          <w:rFonts w:ascii="Arial" w:hAnsi="Arial" w:cs="Arial"/>
          <w:sz w:val="20"/>
          <w:szCs w:val="20"/>
        </w:rPr>
        <w:t xml:space="preserve"> </w:t>
      </w:r>
    </w:p>
    <w:p w14:paraId="4B597FED" w14:textId="6B5D2424" w:rsid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>3.</w:t>
      </w:r>
      <w:r w:rsidRPr="00CC22A6">
        <w:rPr>
          <w:rFonts w:ascii="Arial" w:hAnsi="Arial" w:cs="Arial"/>
          <w:sz w:val="20"/>
          <w:szCs w:val="20"/>
        </w:rPr>
        <w:tab/>
        <w:t xml:space="preserve">Open competitive bidding will be conducted in accordance with </w:t>
      </w:r>
      <w:r w:rsidRPr="0066357E">
        <w:rPr>
          <w:rFonts w:ascii="Arial" w:hAnsi="Arial" w:cs="Arial"/>
          <w:sz w:val="20"/>
          <w:szCs w:val="20"/>
        </w:rPr>
        <w:t xml:space="preserve">ADB’s </w:t>
      </w:r>
      <w:r w:rsidR="002B53C2" w:rsidRPr="0066357E">
        <w:rPr>
          <w:rFonts w:ascii="Arial" w:hAnsi="Arial" w:cs="Arial"/>
          <w:sz w:val="20"/>
          <w:szCs w:val="20"/>
        </w:rPr>
        <w:t>Single-Stage</w:t>
      </w:r>
      <w:r w:rsidR="007B72B1" w:rsidRPr="0066357E">
        <w:rPr>
          <w:rFonts w:ascii="Arial" w:hAnsi="Arial" w:cs="Arial"/>
          <w:sz w:val="20"/>
          <w:szCs w:val="20"/>
        </w:rPr>
        <w:t>: One-Envelop</w:t>
      </w:r>
      <w:r w:rsidR="00147F90" w:rsidRPr="0066357E">
        <w:rPr>
          <w:rFonts w:ascii="Arial" w:hAnsi="Arial" w:cs="Arial"/>
          <w:sz w:val="20"/>
          <w:szCs w:val="20"/>
        </w:rPr>
        <w:t xml:space="preserve"> </w:t>
      </w:r>
      <w:r w:rsidRPr="0066357E">
        <w:rPr>
          <w:rFonts w:ascii="Arial" w:hAnsi="Arial" w:cs="Arial"/>
          <w:sz w:val="20"/>
          <w:szCs w:val="20"/>
        </w:rPr>
        <w:t xml:space="preserve">procedure and is open to all </w:t>
      </w:r>
      <w:r w:rsidR="00C76A17" w:rsidRPr="0066357E">
        <w:rPr>
          <w:rFonts w:ascii="Arial" w:hAnsi="Arial" w:cs="Arial"/>
          <w:sz w:val="20"/>
          <w:szCs w:val="20"/>
        </w:rPr>
        <w:t>B</w:t>
      </w:r>
      <w:r w:rsidRPr="0066357E">
        <w:rPr>
          <w:rFonts w:ascii="Arial" w:hAnsi="Arial" w:cs="Arial"/>
          <w:sz w:val="20"/>
          <w:szCs w:val="20"/>
        </w:rPr>
        <w:t>idders from eligible countries as described in the Bidding Document</w:t>
      </w:r>
      <w:r w:rsidRPr="00CC22A6">
        <w:rPr>
          <w:rFonts w:ascii="Arial" w:hAnsi="Arial" w:cs="Arial"/>
          <w:sz w:val="20"/>
          <w:szCs w:val="20"/>
        </w:rPr>
        <w:t>.</w:t>
      </w:r>
    </w:p>
    <w:p w14:paraId="278AAE67" w14:textId="77777777" w:rsidR="002516CC" w:rsidRDefault="002516CC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31D4CE3" w14:textId="420125E5" w:rsidR="00C76A17" w:rsidRDefault="002516CC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C76A17">
        <w:rPr>
          <w:rFonts w:ascii="Arial" w:hAnsi="Arial" w:cs="Arial"/>
          <w:sz w:val="20"/>
          <w:szCs w:val="20"/>
        </w:rPr>
        <w:t>Only eligible Bidders with the following key qualifications defined in the Bidding Document may participate in this bidding:</w:t>
      </w:r>
    </w:p>
    <w:p w14:paraId="1962B7D8" w14:textId="77777777" w:rsidR="00C76A17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750CD2D" w14:textId="50756A5B" w:rsidR="002516CC" w:rsidRDefault="00B21E01" w:rsidP="006B1A80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21E01">
        <w:rPr>
          <w:rFonts w:ascii="Arial" w:hAnsi="Arial" w:cs="Arial"/>
          <w:sz w:val="20"/>
          <w:szCs w:val="20"/>
        </w:rPr>
        <w:t>Successful completion as main supplier within the last 5 (five) years of at least 2 (two) contracts each valued at:</w:t>
      </w:r>
    </w:p>
    <w:p w14:paraId="7A3ED433" w14:textId="2B699E24" w:rsidR="00B21E01" w:rsidRPr="00EA2692" w:rsidRDefault="006B1A80" w:rsidP="00B21E01">
      <w:pPr>
        <w:pStyle w:val="a4"/>
        <w:spacing w:before="60" w:after="60"/>
        <w:ind w:left="1160" w:right="72"/>
        <w:rPr>
          <w:rFonts w:ascii="Arial" w:eastAsia="Times New Roman" w:hAnsi="Arial" w:cs="Arial"/>
          <w:sz w:val="20"/>
          <w:szCs w:val="20"/>
        </w:rPr>
      </w:pPr>
      <w:r w:rsidRPr="006B1A80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 xml:space="preserve">For Lot 1: </w:t>
      </w:r>
      <w:r w:rsidR="00B21E01" w:rsidRPr="00B21E01">
        <w:rPr>
          <w:rFonts w:ascii="Arial" w:eastAsia="Times New Roman" w:hAnsi="Arial" w:cs="Arial"/>
          <w:sz w:val="20"/>
          <w:szCs w:val="20"/>
        </w:rPr>
        <w:t>1 184</w:t>
      </w:r>
      <w:r w:rsidR="00B21E01" w:rsidRPr="00EA2692">
        <w:rPr>
          <w:rFonts w:ascii="Arial" w:eastAsia="Times New Roman" w:hAnsi="Arial" w:cs="Arial"/>
          <w:sz w:val="20"/>
          <w:szCs w:val="20"/>
        </w:rPr>
        <w:t xml:space="preserve"> </w:t>
      </w:r>
      <w:r w:rsidR="00B21E01" w:rsidRPr="00B21E01">
        <w:rPr>
          <w:rFonts w:ascii="Arial" w:eastAsia="Times New Roman" w:hAnsi="Arial" w:cs="Arial"/>
          <w:sz w:val="20"/>
          <w:szCs w:val="20"/>
        </w:rPr>
        <w:t>00</w:t>
      </w:r>
      <w:r w:rsidR="00B21E01" w:rsidRPr="00EA2692">
        <w:rPr>
          <w:rFonts w:ascii="Arial" w:eastAsia="Times New Roman" w:hAnsi="Arial" w:cs="Arial"/>
          <w:sz w:val="20"/>
          <w:szCs w:val="20"/>
        </w:rPr>
        <w:t>0.00 (</w:t>
      </w:r>
      <w:r w:rsidR="00B21E01">
        <w:rPr>
          <w:rFonts w:ascii="Arial" w:eastAsia="Times New Roman" w:hAnsi="Arial" w:cs="Arial"/>
          <w:sz w:val="20"/>
          <w:szCs w:val="20"/>
        </w:rPr>
        <w:t>o</w:t>
      </w:r>
      <w:r w:rsidR="00B21E01" w:rsidRPr="00B21E01">
        <w:rPr>
          <w:rFonts w:ascii="Arial" w:eastAsia="Times New Roman" w:hAnsi="Arial" w:cs="Arial"/>
          <w:sz w:val="20"/>
          <w:szCs w:val="20"/>
        </w:rPr>
        <w:t>ne million one hundred eighty-four thousand</w:t>
      </w:r>
      <w:r w:rsidR="00B21E01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575FA2A9" w14:textId="146FE163" w:rsidR="00B21E01" w:rsidRPr="00EA2692" w:rsidRDefault="006B1A80" w:rsidP="00B21E01">
      <w:pPr>
        <w:pStyle w:val="a4"/>
        <w:spacing w:before="60" w:after="60"/>
        <w:ind w:left="1160" w:right="72"/>
        <w:rPr>
          <w:rFonts w:ascii="Arial" w:eastAsia="Times New Roman" w:hAnsi="Arial" w:cs="Arial"/>
          <w:sz w:val="20"/>
          <w:szCs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>For lot 2: 2</w:t>
      </w:r>
      <w:r w:rsidR="00B21E01" w:rsidRPr="00B21E01">
        <w:rPr>
          <w:rFonts w:ascii="Arial" w:eastAsia="Times New Roman" w:hAnsi="Arial" w:cs="Arial"/>
          <w:sz w:val="20"/>
          <w:szCs w:val="20"/>
        </w:rPr>
        <w:t>04</w:t>
      </w:r>
      <w:r w:rsidR="00B21E01">
        <w:rPr>
          <w:rFonts w:ascii="Arial" w:eastAsia="Times New Roman" w:hAnsi="Arial" w:cs="Arial"/>
          <w:sz w:val="20"/>
          <w:szCs w:val="20"/>
        </w:rPr>
        <w:t xml:space="preserve"> </w:t>
      </w:r>
      <w:r w:rsidR="00B21E01" w:rsidRPr="00B21E01">
        <w:rPr>
          <w:rFonts w:ascii="Arial" w:eastAsia="Times New Roman" w:hAnsi="Arial" w:cs="Arial"/>
          <w:sz w:val="20"/>
          <w:szCs w:val="20"/>
        </w:rPr>
        <w:t>00</w:t>
      </w:r>
      <w:r w:rsidR="00B21E01">
        <w:rPr>
          <w:rFonts w:ascii="Arial" w:eastAsia="Times New Roman" w:hAnsi="Arial" w:cs="Arial"/>
          <w:sz w:val="20"/>
          <w:szCs w:val="20"/>
        </w:rPr>
        <w:t>0</w:t>
      </w:r>
      <w:r w:rsidR="00B21E01" w:rsidRPr="00EA2692">
        <w:rPr>
          <w:rFonts w:ascii="Arial" w:eastAsia="Times New Roman" w:hAnsi="Arial" w:cs="Arial"/>
          <w:sz w:val="20"/>
          <w:szCs w:val="20"/>
        </w:rPr>
        <w:t>.00 (</w:t>
      </w:r>
      <w:r w:rsidR="00B21E01" w:rsidRPr="00B21E01">
        <w:rPr>
          <w:rFonts w:ascii="Arial" w:eastAsia="Times New Roman" w:hAnsi="Arial" w:cs="Arial"/>
          <w:sz w:val="20"/>
          <w:szCs w:val="20"/>
        </w:rPr>
        <w:t>two hundred four thousand</w:t>
      </w:r>
      <w:r w:rsidR="00B21E01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0CFB7168" w14:textId="556D4D59" w:rsidR="00B21E01" w:rsidRPr="00B21E01" w:rsidRDefault="0085307A" w:rsidP="00B21E01">
      <w:pPr>
        <w:pStyle w:val="a4"/>
        <w:spacing w:before="60" w:after="60"/>
        <w:ind w:left="1160" w:right="72"/>
        <w:rPr>
          <w:rFonts w:ascii="Arial" w:hAnsi="Arial" w:cs="Arial"/>
          <w:b/>
          <w:bCs/>
          <w:sz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 xml:space="preserve">For lot 3: </w:t>
      </w:r>
      <w:r w:rsidR="00B21E01" w:rsidRPr="00B21E01">
        <w:rPr>
          <w:rFonts w:ascii="Arial" w:eastAsia="Times New Roman" w:hAnsi="Arial" w:cs="Arial"/>
          <w:sz w:val="20"/>
          <w:szCs w:val="20"/>
        </w:rPr>
        <w:t>387</w:t>
      </w:r>
      <w:r w:rsidR="00B21E01">
        <w:rPr>
          <w:rFonts w:ascii="Arial" w:eastAsia="Times New Roman" w:hAnsi="Arial" w:cs="Arial"/>
          <w:sz w:val="20"/>
          <w:szCs w:val="20"/>
        </w:rPr>
        <w:t xml:space="preserve"> 0</w:t>
      </w:r>
      <w:r w:rsidR="00B21E01" w:rsidRPr="00B21E01">
        <w:rPr>
          <w:rFonts w:ascii="Arial" w:eastAsia="Times New Roman" w:hAnsi="Arial" w:cs="Arial"/>
          <w:sz w:val="20"/>
          <w:szCs w:val="20"/>
        </w:rPr>
        <w:t>0</w:t>
      </w:r>
      <w:r w:rsidR="00B21E01">
        <w:rPr>
          <w:rFonts w:ascii="Arial" w:eastAsia="Times New Roman" w:hAnsi="Arial" w:cs="Arial"/>
          <w:sz w:val="20"/>
          <w:szCs w:val="20"/>
        </w:rPr>
        <w:t>0</w:t>
      </w:r>
      <w:r w:rsidR="00B21E01" w:rsidRPr="00EA2692">
        <w:rPr>
          <w:rFonts w:ascii="Arial" w:eastAsia="Times New Roman" w:hAnsi="Arial" w:cs="Arial"/>
          <w:sz w:val="20"/>
          <w:szCs w:val="20"/>
        </w:rPr>
        <w:t>.00 (</w:t>
      </w:r>
      <w:r w:rsidR="00B21E01" w:rsidRPr="00B21E01">
        <w:rPr>
          <w:rFonts w:ascii="Arial" w:eastAsia="Times New Roman" w:hAnsi="Arial" w:cs="Arial"/>
          <w:sz w:val="20"/>
          <w:szCs w:val="20"/>
        </w:rPr>
        <w:t>three hundred eighty-seven thousand</w:t>
      </w:r>
      <w:r w:rsidR="00B21E01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4CC95418" w14:textId="0DB1F68C" w:rsidR="00B21E01" w:rsidRPr="00B21E01" w:rsidRDefault="0085307A" w:rsidP="002516CC">
      <w:pPr>
        <w:pStyle w:val="a4"/>
        <w:spacing w:before="60" w:after="60"/>
        <w:ind w:left="1160" w:right="72"/>
        <w:rPr>
          <w:rFonts w:ascii="Arial" w:hAnsi="Arial" w:cs="Arial"/>
          <w:b/>
          <w:bCs/>
          <w:sz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>For Lot</w:t>
      </w:r>
      <w:r w:rsidR="00B21E01">
        <w:rPr>
          <w:rFonts w:ascii="Arial" w:eastAsia="Times New Roman" w:hAnsi="Arial" w:cs="Arial"/>
          <w:sz w:val="20"/>
          <w:szCs w:val="20"/>
        </w:rPr>
        <w:t>s 1 and 2: 1 388 000.00</w:t>
      </w:r>
      <w:r w:rsidR="006B1A80">
        <w:rPr>
          <w:rFonts w:ascii="Arial" w:eastAsia="Times New Roman" w:hAnsi="Arial" w:cs="Arial"/>
          <w:sz w:val="20"/>
          <w:szCs w:val="20"/>
        </w:rPr>
        <w:t xml:space="preserve"> </w:t>
      </w:r>
      <w:r w:rsidR="006B1A80" w:rsidRPr="00EA2692">
        <w:rPr>
          <w:rFonts w:ascii="Arial" w:eastAsia="Times New Roman" w:hAnsi="Arial" w:cs="Arial"/>
          <w:sz w:val="20"/>
          <w:szCs w:val="20"/>
        </w:rPr>
        <w:t>(</w:t>
      </w:r>
      <w:r w:rsidR="006B1A80" w:rsidRPr="006B1A80">
        <w:rPr>
          <w:rFonts w:ascii="Arial" w:eastAsia="Times New Roman" w:hAnsi="Arial" w:cs="Arial"/>
          <w:sz w:val="20"/>
          <w:szCs w:val="20"/>
        </w:rPr>
        <w:t>one million three hundred eighty-eight thousand</w:t>
      </w:r>
      <w:r w:rsidR="006B1A80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78D6EC5C" w14:textId="269E4D18" w:rsidR="00B21E01" w:rsidRPr="00B21E01" w:rsidRDefault="0085307A" w:rsidP="002516CC">
      <w:pPr>
        <w:pStyle w:val="a4"/>
        <w:spacing w:before="60" w:after="60"/>
        <w:ind w:left="1160" w:right="72"/>
        <w:rPr>
          <w:rFonts w:ascii="Arial" w:hAnsi="Arial" w:cs="Arial"/>
          <w:b/>
          <w:bCs/>
          <w:sz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>For Lot</w:t>
      </w:r>
      <w:r w:rsidR="00B21E01">
        <w:rPr>
          <w:rFonts w:ascii="Arial" w:eastAsia="Times New Roman" w:hAnsi="Arial" w:cs="Arial"/>
          <w:sz w:val="20"/>
          <w:szCs w:val="20"/>
        </w:rPr>
        <w:t xml:space="preserve">s 1 and 3: 1 571 000.00 </w:t>
      </w:r>
      <w:r w:rsidR="006B1A80" w:rsidRPr="00EA2692">
        <w:rPr>
          <w:rFonts w:ascii="Arial" w:eastAsia="Times New Roman" w:hAnsi="Arial" w:cs="Arial"/>
          <w:sz w:val="20"/>
          <w:szCs w:val="20"/>
        </w:rPr>
        <w:t>(</w:t>
      </w:r>
      <w:r w:rsidR="006B1A80" w:rsidRPr="006B1A80">
        <w:rPr>
          <w:rFonts w:ascii="Arial" w:eastAsia="Times New Roman" w:hAnsi="Arial" w:cs="Arial"/>
          <w:sz w:val="20"/>
          <w:szCs w:val="20"/>
        </w:rPr>
        <w:t>one million five hundred seventy-one thousand</w:t>
      </w:r>
      <w:r w:rsidR="006B1A80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100A0D5B" w14:textId="00C45152" w:rsidR="00B21E01" w:rsidRPr="00B21E01" w:rsidRDefault="0085307A" w:rsidP="002516CC">
      <w:pPr>
        <w:pStyle w:val="a4"/>
        <w:spacing w:before="60" w:after="60"/>
        <w:ind w:left="1160" w:right="72"/>
        <w:rPr>
          <w:rFonts w:ascii="Arial" w:hAnsi="Arial" w:cs="Arial"/>
          <w:b/>
          <w:bCs/>
          <w:sz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B21E01" w:rsidRPr="00EA2692">
        <w:rPr>
          <w:rFonts w:ascii="Arial" w:eastAsia="Times New Roman" w:hAnsi="Arial" w:cs="Arial"/>
          <w:sz w:val="20"/>
          <w:szCs w:val="20"/>
        </w:rPr>
        <w:t>For Lot</w:t>
      </w:r>
      <w:r w:rsidR="00B21E01">
        <w:rPr>
          <w:rFonts w:ascii="Arial" w:eastAsia="Times New Roman" w:hAnsi="Arial" w:cs="Arial"/>
          <w:sz w:val="20"/>
          <w:szCs w:val="20"/>
        </w:rPr>
        <w:t>s 2 and 3: 591 000.00</w:t>
      </w:r>
      <w:r w:rsidR="006B1A80">
        <w:rPr>
          <w:rFonts w:ascii="Arial" w:eastAsia="Times New Roman" w:hAnsi="Arial" w:cs="Arial"/>
          <w:sz w:val="20"/>
          <w:szCs w:val="20"/>
        </w:rPr>
        <w:t xml:space="preserve"> </w:t>
      </w:r>
      <w:r w:rsidR="006B1A80" w:rsidRPr="00EA2692">
        <w:rPr>
          <w:rFonts w:ascii="Arial" w:eastAsia="Times New Roman" w:hAnsi="Arial" w:cs="Arial"/>
          <w:sz w:val="20"/>
          <w:szCs w:val="20"/>
        </w:rPr>
        <w:t>(</w:t>
      </w:r>
      <w:r w:rsidR="006B1A80" w:rsidRPr="006B1A80">
        <w:rPr>
          <w:rFonts w:ascii="Arial" w:eastAsia="Times New Roman" w:hAnsi="Arial" w:cs="Arial"/>
          <w:sz w:val="20"/>
          <w:szCs w:val="20"/>
        </w:rPr>
        <w:t>five hundred ninety-one thousand</w:t>
      </w:r>
      <w:r w:rsidR="006B1A80" w:rsidRPr="00EA2692">
        <w:rPr>
          <w:rFonts w:ascii="Arial" w:eastAsia="Times New Roman" w:hAnsi="Arial" w:cs="Arial"/>
          <w:sz w:val="20"/>
          <w:szCs w:val="20"/>
        </w:rPr>
        <w:t>) USD.</w:t>
      </w:r>
    </w:p>
    <w:p w14:paraId="2981D14F" w14:textId="22393DE9" w:rsidR="006B1A80" w:rsidRDefault="0085307A" w:rsidP="002516CC">
      <w:pPr>
        <w:pStyle w:val="a4"/>
        <w:spacing w:before="60" w:after="60"/>
        <w:ind w:left="1160" w:right="72"/>
        <w:rPr>
          <w:rFonts w:ascii="Arial" w:eastAsia="Times New Roman" w:hAnsi="Arial" w:cs="Arial"/>
          <w:sz w:val="20"/>
          <w:szCs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 xml:space="preserve">- </w:t>
      </w:r>
      <w:r w:rsidR="006B1A80" w:rsidRPr="00EA2692">
        <w:rPr>
          <w:rFonts w:ascii="Arial" w:eastAsia="Times New Roman" w:hAnsi="Arial" w:cs="Arial"/>
          <w:sz w:val="20"/>
          <w:szCs w:val="20"/>
        </w:rPr>
        <w:t>For Lot</w:t>
      </w:r>
      <w:r w:rsidR="006B1A80">
        <w:rPr>
          <w:rFonts w:ascii="Arial" w:eastAsia="Times New Roman" w:hAnsi="Arial" w:cs="Arial"/>
          <w:sz w:val="20"/>
          <w:szCs w:val="20"/>
        </w:rPr>
        <w:t xml:space="preserve">s 1,2 and 3: 1 775 000.00 </w:t>
      </w:r>
      <w:r w:rsidR="006B1A80" w:rsidRPr="00EA2692">
        <w:rPr>
          <w:rFonts w:ascii="Arial" w:eastAsia="Times New Roman" w:hAnsi="Arial" w:cs="Arial"/>
          <w:sz w:val="20"/>
          <w:szCs w:val="20"/>
        </w:rPr>
        <w:t>(</w:t>
      </w:r>
      <w:r w:rsidR="006B1A80" w:rsidRPr="006B1A80">
        <w:rPr>
          <w:rFonts w:ascii="Arial" w:eastAsia="Times New Roman" w:hAnsi="Arial" w:cs="Arial"/>
          <w:sz w:val="20"/>
          <w:szCs w:val="20"/>
        </w:rPr>
        <w:t>one million seven hundred seventy-five thousand</w:t>
      </w:r>
      <w:r w:rsidR="006B1A80" w:rsidRPr="00EA2692">
        <w:rPr>
          <w:rFonts w:ascii="Arial" w:eastAsia="Times New Roman" w:hAnsi="Arial" w:cs="Arial"/>
          <w:sz w:val="20"/>
          <w:szCs w:val="20"/>
        </w:rPr>
        <w:t>) USD</w:t>
      </w:r>
      <w:r w:rsidR="006B1A80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148ED9F3" w14:textId="2FE97031" w:rsidR="00B21E01" w:rsidRPr="00CF5DC1" w:rsidRDefault="006B1A80" w:rsidP="002516CC">
      <w:pPr>
        <w:pStyle w:val="a4"/>
        <w:spacing w:before="60" w:after="60"/>
        <w:ind w:left="1160" w:right="72"/>
        <w:rPr>
          <w:rFonts w:ascii="Arial" w:eastAsia="Arial Unicode MS" w:hAnsi="Arial" w:cs="Arial"/>
          <w:sz w:val="20"/>
          <w:szCs w:val="20"/>
        </w:rPr>
      </w:pPr>
      <w:r w:rsidRPr="0058429F">
        <w:rPr>
          <w:rFonts w:ascii="Arial" w:eastAsia="Times New Roman" w:hAnsi="Arial" w:cs="Arial"/>
          <w:sz w:val="20"/>
          <w:szCs w:val="20"/>
        </w:rPr>
        <w:t>with nature, and complexity similar to the scope of supply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36112736" w14:textId="1A8F95CF" w:rsidR="0085307A" w:rsidRPr="0085307A" w:rsidRDefault="0085307A" w:rsidP="0085307A">
      <w:pPr>
        <w:pStyle w:val="a4"/>
        <w:numPr>
          <w:ilvl w:val="0"/>
          <w:numId w:val="8"/>
        </w:numPr>
        <w:spacing w:before="60" w:after="60"/>
        <w:ind w:right="72"/>
        <w:rPr>
          <w:rFonts w:ascii="Arial" w:hAnsi="Arial" w:cs="Arial"/>
          <w:b/>
          <w:bCs/>
          <w:sz w:val="20"/>
        </w:rPr>
      </w:pPr>
      <w:r w:rsidRPr="00872860">
        <w:rPr>
          <w:rFonts w:ascii="Arial" w:hAnsi="Arial" w:cs="Arial"/>
          <w:sz w:val="20"/>
          <w:szCs w:val="20"/>
        </w:rPr>
        <w:t>Submission of audited financial statements or, if not required by the law of the Bidder’s country, other financial statements acceptable to the Purchaser, for the last three (3) years (202</w:t>
      </w:r>
      <w:r w:rsidRPr="0085307A">
        <w:rPr>
          <w:rFonts w:ascii="Arial" w:hAnsi="Arial" w:cs="Arial"/>
          <w:sz w:val="20"/>
          <w:szCs w:val="20"/>
        </w:rPr>
        <w:t>3</w:t>
      </w:r>
      <w:r w:rsidRPr="00872860">
        <w:rPr>
          <w:rFonts w:ascii="Arial" w:hAnsi="Arial" w:cs="Arial"/>
          <w:sz w:val="20"/>
          <w:szCs w:val="20"/>
        </w:rPr>
        <w:t>, 202</w:t>
      </w:r>
      <w:r w:rsidRPr="0085307A">
        <w:rPr>
          <w:rFonts w:ascii="Arial" w:hAnsi="Arial" w:cs="Arial"/>
          <w:sz w:val="20"/>
          <w:szCs w:val="20"/>
        </w:rPr>
        <w:t>4</w:t>
      </w:r>
      <w:r w:rsidRPr="00872860">
        <w:rPr>
          <w:rFonts w:ascii="Arial" w:hAnsi="Arial" w:cs="Arial"/>
          <w:sz w:val="20"/>
          <w:szCs w:val="20"/>
        </w:rPr>
        <w:t xml:space="preserve"> and 202</w:t>
      </w:r>
      <w:r w:rsidRPr="0085307A">
        <w:rPr>
          <w:rFonts w:ascii="Arial" w:hAnsi="Arial" w:cs="Arial"/>
          <w:sz w:val="20"/>
          <w:szCs w:val="20"/>
        </w:rPr>
        <w:t>5</w:t>
      </w:r>
      <w:r w:rsidRPr="00872860">
        <w:rPr>
          <w:rFonts w:ascii="Arial" w:hAnsi="Arial" w:cs="Arial"/>
          <w:sz w:val="20"/>
          <w:szCs w:val="20"/>
        </w:rPr>
        <w:t>) to demonstrate the current soundness of the Bidder’s financial position. As a minimum, the Bidder’s net worth for the last year calculated as the difference between total assets and total liabilities should be positive; and</w:t>
      </w:r>
    </w:p>
    <w:p w14:paraId="317AC2AA" w14:textId="77777777" w:rsidR="0085307A" w:rsidRPr="00EA2692" w:rsidRDefault="0085307A" w:rsidP="0085307A">
      <w:pPr>
        <w:pStyle w:val="a4"/>
        <w:numPr>
          <w:ilvl w:val="0"/>
          <w:numId w:val="7"/>
        </w:numPr>
        <w:spacing w:before="180" w:after="0" w:line="240" w:lineRule="auto"/>
        <w:jc w:val="both"/>
        <w:rPr>
          <w:rFonts w:ascii="Arial" w:hAnsi="Arial" w:cs="Arial"/>
          <w:sz w:val="20"/>
          <w:szCs w:val="20"/>
        </w:rPr>
      </w:pPr>
      <w:r w:rsidRPr="00EA2692">
        <w:rPr>
          <w:rFonts w:ascii="Arial" w:hAnsi="Arial" w:cs="Arial"/>
          <w:sz w:val="20"/>
          <w:szCs w:val="20"/>
        </w:rPr>
        <w:t>The Bidder must have a minimum average annual turnover of:</w:t>
      </w:r>
    </w:p>
    <w:p w14:paraId="4D8AC32E" w14:textId="4170F53E" w:rsidR="0085307A" w:rsidRPr="0085307A" w:rsidRDefault="0085307A" w:rsidP="0085307A">
      <w:pPr>
        <w:spacing w:before="60" w:after="60" w:line="240" w:lineRule="auto"/>
        <w:ind w:left="432" w:right="72"/>
        <w:rPr>
          <w:rFonts w:ascii="Arial" w:eastAsia="Times New Roman" w:hAnsi="Arial" w:cs="Arial"/>
          <w:sz w:val="20"/>
          <w:szCs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>- For the lot 1: 2 220 000,00 (two million two hundred twenty thousand) USD;</w:t>
      </w:r>
    </w:p>
    <w:p w14:paraId="5F6EAA3B" w14:textId="4DAD4B58" w:rsidR="0085307A" w:rsidRPr="0085307A" w:rsidRDefault="0085307A" w:rsidP="0085307A">
      <w:pPr>
        <w:spacing w:before="60" w:after="60" w:line="240" w:lineRule="auto"/>
        <w:ind w:left="432" w:right="72"/>
        <w:rPr>
          <w:rFonts w:ascii="Arial" w:eastAsia="Times New Roman" w:hAnsi="Arial" w:cs="Arial"/>
          <w:sz w:val="20"/>
          <w:szCs w:val="20"/>
        </w:rPr>
      </w:pPr>
      <w:r w:rsidRPr="0085307A">
        <w:rPr>
          <w:rFonts w:ascii="Arial" w:eastAsia="Times New Roman" w:hAnsi="Arial" w:cs="Arial"/>
          <w:sz w:val="20"/>
          <w:szCs w:val="20"/>
        </w:rPr>
        <w:lastRenderedPageBreak/>
        <w:t>- For the lot 2: 382 000,00 (</w:t>
      </w:r>
      <w:r w:rsidR="003D6F5C" w:rsidRPr="003D6F5C">
        <w:rPr>
          <w:rFonts w:ascii="Arial" w:eastAsia="Times New Roman" w:hAnsi="Arial" w:cs="Arial"/>
          <w:sz w:val="20"/>
          <w:szCs w:val="20"/>
        </w:rPr>
        <w:t>three hundred eighty-two thousand</w:t>
      </w:r>
      <w:r w:rsidRPr="0085307A">
        <w:rPr>
          <w:rFonts w:ascii="Arial" w:eastAsia="Times New Roman" w:hAnsi="Arial" w:cs="Arial"/>
          <w:sz w:val="20"/>
          <w:szCs w:val="20"/>
        </w:rPr>
        <w:t>) USD;</w:t>
      </w:r>
    </w:p>
    <w:p w14:paraId="33857034" w14:textId="6191D971" w:rsidR="0085307A" w:rsidRPr="0085307A" w:rsidRDefault="0085307A" w:rsidP="0085307A">
      <w:pPr>
        <w:spacing w:before="60" w:after="60" w:line="240" w:lineRule="auto"/>
        <w:ind w:left="432" w:right="72"/>
        <w:rPr>
          <w:rFonts w:ascii="Arial" w:eastAsia="Times New Roman" w:hAnsi="Arial" w:cs="Arial"/>
          <w:sz w:val="20"/>
          <w:szCs w:val="20"/>
        </w:rPr>
      </w:pPr>
      <w:r w:rsidRPr="0085307A">
        <w:rPr>
          <w:rFonts w:ascii="Arial" w:eastAsia="Times New Roman" w:hAnsi="Arial" w:cs="Arial"/>
          <w:sz w:val="20"/>
          <w:szCs w:val="20"/>
        </w:rPr>
        <w:t>- For the lot 3: 725 000,00 (</w:t>
      </w:r>
      <w:r w:rsidR="003D6F5C" w:rsidRPr="003D6F5C">
        <w:rPr>
          <w:rFonts w:ascii="Arial" w:eastAsia="Times New Roman" w:hAnsi="Arial" w:cs="Arial"/>
          <w:sz w:val="20"/>
          <w:szCs w:val="20"/>
        </w:rPr>
        <w:t>seven hundred twenty-five thousand</w:t>
      </w:r>
      <w:r w:rsidRPr="0085307A">
        <w:rPr>
          <w:rFonts w:ascii="Arial" w:eastAsia="Times New Roman" w:hAnsi="Arial" w:cs="Arial"/>
          <w:sz w:val="20"/>
          <w:szCs w:val="20"/>
        </w:rPr>
        <w:t>) USD,</w:t>
      </w:r>
    </w:p>
    <w:p w14:paraId="0048FA2D" w14:textId="05A9C752" w:rsidR="0085307A" w:rsidRPr="00CF5DC1" w:rsidRDefault="0085307A" w:rsidP="0085307A">
      <w:pPr>
        <w:pStyle w:val="a4"/>
        <w:spacing w:before="60" w:after="60"/>
        <w:ind w:right="72"/>
        <w:rPr>
          <w:rFonts w:ascii="Arial" w:eastAsia="Times New Roman" w:hAnsi="Arial" w:cs="Arial"/>
          <w:b/>
          <w:sz w:val="20"/>
          <w:szCs w:val="20"/>
        </w:rPr>
      </w:pPr>
      <w:r w:rsidRPr="0058429F">
        <w:rPr>
          <w:rFonts w:ascii="Arial" w:eastAsia="Times New Roman" w:hAnsi="Arial" w:cs="Arial"/>
          <w:sz w:val="20"/>
          <w:szCs w:val="20"/>
        </w:rPr>
        <w:t xml:space="preserve">calculated as total payments received by the Bidder for contracts completed or under execution over the last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Pr="0058429F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Pr="00786985">
        <w:rPr>
          <w:rFonts w:ascii="Arial" w:eastAsia="Times New Roman" w:hAnsi="Arial" w:cs="Arial"/>
          <w:b/>
          <w:sz w:val="20"/>
          <w:szCs w:val="20"/>
        </w:rPr>
        <w:t>three</w:t>
      </w:r>
      <w:r w:rsidRPr="0058429F">
        <w:rPr>
          <w:rFonts w:ascii="Arial" w:eastAsia="Times New Roman" w:hAnsi="Arial" w:cs="Arial"/>
          <w:b/>
          <w:sz w:val="20"/>
          <w:szCs w:val="20"/>
        </w:rPr>
        <w:t>)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p w14:paraId="66DF4790" w14:textId="1EC95840" w:rsidR="003D6F5C" w:rsidRPr="00CF5DC1" w:rsidRDefault="003D6F5C" w:rsidP="0085307A">
      <w:pPr>
        <w:pStyle w:val="a4"/>
        <w:spacing w:before="60" w:after="60"/>
        <w:ind w:right="72"/>
        <w:rPr>
          <w:rFonts w:ascii="Arial" w:hAnsi="Arial" w:cs="Arial"/>
          <w:sz w:val="20"/>
          <w:szCs w:val="20"/>
        </w:rPr>
      </w:pPr>
      <w:r w:rsidRPr="00027287">
        <w:rPr>
          <w:rFonts w:ascii="Arial" w:hAnsi="Arial" w:cs="Arial"/>
          <w:sz w:val="20"/>
          <w:szCs w:val="20"/>
        </w:rPr>
        <w:t>The qualification criterion for more than one lot is the cumulative minimum requirement for the relevant lots as specified above.</w:t>
      </w:r>
    </w:p>
    <w:p w14:paraId="58165160" w14:textId="77777777" w:rsidR="003D6F5C" w:rsidRPr="00CF5DC1" w:rsidRDefault="003D6F5C" w:rsidP="0085307A">
      <w:pPr>
        <w:pStyle w:val="a4"/>
        <w:spacing w:before="60" w:after="60"/>
        <w:ind w:right="72"/>
        <w:rPr>
          <w:rFonts w:ascii="Arial" w:hAnsi="Arial" w:cs="Arial"/>
          <w:b/>
          <w:bCs/>
          <w:sz w:val="20"/>
        </w:rPr>
      </w:pPr>
    </w:p>
    <w:p w14:paraId="738793E9" w14:textId="77777777" w:rsidR="003D6F5C" w:rsidRPr="00872860" w:rsidRDefault="00C76A17" w:rsidP="003D6F5C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</w:r>
      <w:r w:rsidR="003D6F5C" w:rsidRPr="00872860">
        <w:rPr>
          <w:rFonts w:ascii="Arial" w:hAnsi="Arial" w:cs="Arial"/>
          <w:sz w:val="20"/>
          <w:szCs w:val="20"/>
        </w:rPr>
        <w:t xml:space="preserve">To obtain further information and inspect the Bidding Documents, Bidders should contact (during office hours from 9:00 to 16:00 (Dushanbe time) excluding Saturday, Sunday and Holidays): </w:t>
      </w:r>
    </w:p>
    <w:p w14:paraId="334255AB" w14:textId="77777777" w:rsidR="003D6F5C" w:rsidRPr="00872860" w:rsidRDefault="003D6F5C" w:rsidP="003D6F5C">
      <w:pPr>
        <w:spacing w:after="0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 xml:space="preserve">   </w:t>
      </w:r>
    </w:p>
    <w:p w14:paraId="12DD5D10" w14:textId="77777777" w:rsidR="003D6F5C" w:rsidRPr="00872860" w:rsidRDefault="003D6F5C" w:rsidP="003D6F5C">
      <w:pPr>
        <w:spacing w:after="0"/>
        <w:ind w:firstLine="446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Project Implementation Group under the Ministry of Agriculture of the Republic of Tajikistan</w:t>
      </w:r>
    </w:p>
    <w:p w14:paraId="5147DD6B" w14:textId="77777777" w:rsidR="003D6F5C" w:rsidRPr="00872860" w:rsidRDefault="003D6F5C" w:rsidP="003D6F5C">
      <w:pPr>
        <w:spacing w:after="0"/>
        <w:ind w:firstLine="446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Attention: Tagozoda Odil Bobokhon</w:t>
      </w:r>
      <w:r w:rsidRPr="00872860">
        <w:rPr>
          <w:rFonts w:ascii="Arial" w:hAnsi="Arial" w:cs="Arial"/>
          <w:sz w:val="20"/>
          <w:szCs w:val="20"/>
        </w:rPr>
        <w:tab/>
      </w:r>
    </w:p>
    <w:p w14:paraId="4D062AF6" w14:textId="77777777" w:rsidR="003D6F5C" w:rsidRPr="00872860" w:rsidRDefault="003D6F5C" w:rsidP="003D6F5C">
      <w:pPr>
        <w:spacing w:after="0"/>
        <w:ind w:left="446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</w:rPr>
        <w:t>Saadi Shirozi</w:t>
      </w:r>
      <w:r w:rsidRPr="00872860">
        <w:rPr>
          <w:rFonts w:ascii="Arial" w:hAnsi="Arial" w:cs="Arial"/>
          <w:sz w:val="20"/>
          <w:szCs w:val="20"/>
        </w:rPr>
        <w:t xml:space="preserve"> Ave. </w:t>
      </w:r>
      <w:r>
        <w:rPr>
          <w:rFonts w:ascii="Arial" w:hAnsi="Arial" w:cs="Arial"/>
          <w:sz w:val="20"/>
          <w:szCs w:val="20"/>
        </w:rPr>
        <w:t>16</w:t>
      </w:r>
      <w:r w:rsidRPr="00872860">
        <w:rPr>
          <w:rFonts w:ascii="Arial" w:hAnsi="Arial" w:cs="Arial"/>
          <w:sz w:val="20"/>
          <w:szCs w:val="20"/>
        </w:rPr>
        <w:t xml:space="preserve"> (Building of State Unitary Enterprise “</w:t>
      </w:r>
      <w:r>
        <w:rPr>
          <w:rFonts w:ascii="Arial" w:hAnsi="Arial" w:cs="Arial"/>
          <w:sz w:val="20"/>
          <w:szCs w:val="20"/>
        </w:rPr>
        <w:t>Sharqi Ozod</w:t>
      </w:r>
      <w:r w:rsidRPr="00872860">
        <w:rPr>
          <w:rFonts w:ascii="Arial" w:hAnsi="Arial" w:cs="Arial"/>
          <w:sz w:val="20"/>
          <w:szCs w:val="20"/>
        </w:rPr>
        <w:t xml:space="preserve">”, 2nd floor, Project Implementation </w:t>
      </w:r>
      <w:r>
        <w:rPr>
          <w:rFonts w:ascii="Arial" w:hAnsi="Arial" w:cs="Arial"/>
          <w:sz w:val="20"/>
          <w:szCs w:val="20"/>
        </w:rPr>
        <w:t>Group</w:t>
      </w:r>
      <w:r w:rsidRPr="00872860">
        <w:rPr>
          <w:rFonts w:ascii="Arial" w:hAnsi="Arial" w:cs="Arial"/>
          <w:sz w:val="20"/>
          <w:szCs w:val="20"/>
        </w:rPr>
        <w:t xml:space="preserve"> Office), Dushanbe 7340</w:t>
      </w:r>
      <w:r>
        <w:rPr>
          <w:rFonts w:ascii="Arial" w:hAnsi="Arial" w:cs="Arial"/>
          <w:sz w:val="20"/>
          <w:szCs w:val="20"/>
        </w:rPr>
        <w:t>18</w:t>
      </w:r>
      <w:r w:rsidRPr="00872860">
        <w:rPr>
          <w:rFonts w:ascii="Arial" w:hAnsi="Arial" w:cs="Arial"/>
          <w:sz w:val="20"/>
          <w:szCs w:val="20"/>
        </w:rPr>
        <w:t>, Republic of Tajikistan</w:t>
      </w:r>
      <w:r w:rsidRPr="00872860">
        <w:rPr>
          <w:rFonts w:ascii="Arial" w:hAnsi="Arial" w:cs="Arial"/>
          <w:sz w:val="20"/>
          <w:szCs w:val="20"/>
        </w:rPr>
        <w:tab/>
      </w:r>
    </w:p>
    <w:p w14:paraId="00AAF816" w14:textId="77777777" w:rsidR="003D6F5C" w:rsidRPr="00872860" w:rsidRDefault="003D6F5C" w:rsidP="003D6F5C">
      <w:pPr>
        <w:spacing w:after="0"/>
        <w:ind w:firstLine="446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Telephone: (+ 992) 99 555 12 92 or 98 797 00 95</w:t>
      </w:r>
      <w:r w:rsidRPr="00872860">
        <w:rPr>
          <w:rFonts w:ascii="Arial" w:hAnsi="Arial" w:cs="Arial"/>
          <w:sz w:val="20"/>
          <w:szCs w:val="20"/>
        </w:rPr>
        <w:tab/>
      </w:r>
    </w:p>
    <w:p w14:paraId="3B46CBFD" w14:textId="4313C794" w:rsidR="00147F90" w:rsidRPr="00560298" w:rsidRDefault="003D6F5C" w:rsidP="003D6F5C">
      <w:pPr>
        <w:spacing w:after="0" w:line="240" w:lineRule="auto"/>
        <w:ind w:left="446" w:hanging="446"/>
        <w:jc w:val="both"/>
        <w:rPr>
          <w:rStyle w:val="SBDsmallitalic"/>
          <w:rFonts w:ascii="Arial" w:hAnsi="Arial" w:cs="Arial"/>
          <w:sz w:val="20"/>
          <w:szCs w:val="20"/>
          <w:lang w:val="it-IT"/>
        </w:rPr>
      </w:pPr>
      <w:r w:rsidRPr="00CF5DC1">
        <w:rPr>
          <w:rFonts w:ascii="Arial" w:hAnsi="Arial" w:cs="Arial"/>
          <w:sz w:val="20"/>
          <w:szCs w:val="20"/>
        </w:rPr>
        <w:t xml:space="preserve">        </w:t>
      </w:r>
      <w:r w:rsidRPr="00560298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7" w:history="1">
        <w:r w:rsidRPr="00560298">
          <w:rPr>
            <w:rStyle w:val="a8"/>
            <w:rFonts w:ascii="Arial" w:hAnsi="Arial" w:cs="Arial"/>
            <w:sz w:val="20"/>
            <w:szCs w:val="20"/>
            <w:lang w:val="it-IT"/>
          </w:rPr>
          <w:t>piglerwp@gmail.com</w:t>
        </w:r>
      </w:hyperlink>
      <w:r w:rsidRPr="00560298">
        <w:rPr>
          <w:lang w:val="it-IT"/>
        </w:rPr>
        <w:t xml:space="preserve">, </w:t>
      </w:r>
      <w:hyperlink r:id="rId8" w:history="1">
        <w:r w:rsidRPr="00560298">
          <w:rPr>
            <w:rStyle w:val="a8"/>
            <w:lang w:val="it-IT"/>
          </w:rPr>
          <w:t>hurshedy@mail.ru</w:t>
        </w:r>
      </w:hyperlink>
      <w:r w:rsidRPr="00560298">
        <w:rPr>
          <w:lang w:val="it-IT"/>
        </w:rPr>
        <w:t xml:space="preserve"> </w:t>
      </w:r>
      <w:r w:rsidR="00147F90" w:rsidRPr="00560298">
        <w:rPr>
          <w:rFonts w:ascii="Arial" w:hAnsi="Arial" w:cs="Arial"/>
          <w:sz w:val="20"/>
          <w:szCs w:val="20"/>
          <w:lang w:val="it-IT"/>
        </w:rPr>
        <w:tab/>
      </w:r>
    </w:p>
    <w:p w14:paraId="260C8214" w14:textId="77777777" w:rsidR="00CC22A6" w:rsidRPr="00560298" w:rsidRDefault="00CC22A6" w:rsidP="00147F90">
      <w:pPr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48E6F296" w14:textId="77777777" w:rsidR="00CC22A6" w:rsidRPr="00560298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  <w:lang w:val="it-IT"/>
        </w:rPr>
      </w:pPr>
    </w:p>
    <w:p w14:paraId="1E6CC87C" w14:textId="77777777" w:rsidR="00E02700" w:rsidRDefault="00C76A17" w:rsidP="00E02700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</w:r>
      <w:r w:rsidR="00E02700" w:rsidRPr="00CC22A6">
        <w:rPr>
          <w:rFonts w:ascii="Arial" w:hAnsi="Arial" w:cs="Arial"/>
          <w:sz w:val="20"/>
          <w:szCs w:val="20"/>
        </w:rPr>
        <w:t xml:space="preserve">To purchase the Bidding Documents in </w:t>
      </w:r>
      <w:r w:rsidR="00E02700" w:rsidRPr="00786985">
        <w:rPr>
          <w:rFonts w:ascii="Arial" w:hAnsi="Arial" w:cs="Arial"/>
          <w:sz w:val="20"/>
          <w:szCs w:val="20"/>
        </w:rPr>
        <w:t>English</w:t>
      </w:r>
      <w:r w:rsidR="00E02700">
        <w:rPr>
          <w:rFonts w:ascii="Arial" w:hAnsi="Arial" w:cs="Arial"/>
          <w:sz w:val="20"/>
          <w:szCs w:val="20"/>
        </w:rPr>
        <w:t>, E</w:t>
      </w:r>
      <w:r w:rsidR="00E02700" w:rsidRPr="00CC22A6">
        <w:rPr>
          <w:rFonts w:ascii="Arial" w:hAnsi="Arial" w:cs="Arial"/>
          <w:sz w:val="20"/>
          <w:szCs w:val="20"/>
        </w:rPr>
        <w:t xml:space="preserve">ligible </w:t>
      </w:r>
      <w:r w:rsidR="00E02700">
        <w:rPr>
          <w:rFonts w:ascii="Arial" w:hAnsi="Arial" w:cs="Arial"/>
          <w:sz w:val="20"/>
          <w:szCs w:val="20"/>
        </w:rPr>
        <w:t>B</w:t>
      </w:r>
      <w:r w:rsidR="00E02700" w:rsidRPr="0022689B">
        <w:rPr>
          <w:rFonts w:ascii="Arial" w:hAnsi="Arial" w:cs="Arial"/>
          <w:sz w:val="20"/>
          <w:szCs w:val="20"/>
        </w:rPr>
        <w:t xml:space="preserve">idders </w:t>
      </w:r>
      <w:r w:rsidR="00E02700">
        <w:rPr>
          <w:rFonts w:ascii="Arial" w:hAnsi="Arial" w:cs="Arial"/>
          <w:sz w:val="20"/>
          <w:szCs w:val="20"/>
        </w:rPr>
        <w:t>shall</w:t>
      </w:r>
      <w:r w:rsidR="00E02700" w:rsidRPr="0022689B">
        <w:rPr>
          <w:rFonts w:ascii="Arial" w:hAnsi="Arial" w:cs="Arial"/>
          <w:sz w:val="20"/>
          <w:szCs w:val="20"/>
        </w:rPr>
        <w:t xml:space="preserve"> submit </w:t>
      </w:r>
      <w:r w:rsidR="00E02700">
        <w:rPr>
          <w:rFonts w:ascii="Arial" w:hAnsi="Arial" w:cs="Arial"/>
          <w:sz w:val="20"/>
          <w:szCs w:val="20"/>
        </w:rPr>
        <w:t xml:space="preserve">request in written </w:t>
      </w:r>
      <w:r w:rsidR="00E02700" w:rsidRPr="0022689B">
        <w:rPr>
          <w:rFonts w:ascii="Arial" w:hAnsi="Arial" w:cs="Arial"/>
          <w:sz w:val="20"/>
          <w:szCs w:val="20"/>
        </w:rPr>
        <w:t>to t</w:t>
      </w:r>
      <w:r w:rsidR="00E02700">
        <w:rPr>
          <w:rFonts w:ascii="Arial" w:hAnsi="Arial" w:cs="Arial"/>
          <w:sz w:val="20"/>
          <w:szCs w:val="20"/>
        </w:rPr>
        <w:t xml:space="preserve">he following address to obtain Bidding Documents in </w:t>
      </w:r>
      <w:r w:rsidR="00E02700" w:rsidRPr="00786985">
        <w:rPr>
          <w:rFonts w:ascii="Arial" w:hAnsi="Arial" w:cs="Arial"/>
          <w:sz w:val="20"/>
          <w:szCs w:val="20"/>
        </w:rPr>
        <w:t>English</w:t>
      </w:r>
      <w:r w:rsidR="00E02700">
        <w:rPr>
          <w:rFonts w:ascii="Arial" w:hAnsi="Arial" w:cs="Arial"/>
          <w:sz w:val="20"/>
          <w:szCs w:val="20"/>
        </w:rPr>
        <w:t>:</w:t>
      </w:r>
    </w:p>
    <w:p w14:paraId="4E53FD43" w14:textId="77777777" w:rsidR="00E02700" w:rsidRPr="00147F90" w:rsidRDefault="00E02700" w:rsidP="00E02700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147F9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727C05F" w14:textId="77777777" w:rsidR="00E02700" w:rsidRPr="0022689B" w:rsidRDefault="00E02700" w:rsidP="00E02700">
      <w:pPr>
        <w:tabs>
          <w:tab w:val="right" w:pos="7254"/>
        </w:tabs>
        <w:spacing w:before="120" w:after="60" w:line="24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eastAsia="Times New Roman" w:hAnsi="Arial" w:cs="Arial"/>
          <w:sz w:val="20"/>
          <w:szCs w:val="20"/>
          <w:lang w:val="es-ES_tradnl"/>
        </w:rPr>
        <w:t xml:space="preserve">       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Attention: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Tagozoda Odil Bobokhon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ab/>
      </w:r>
    </w:p>
    <w:p w14:paraId="1B0BA580" w14:textId="77777777" w:rsidR="00E02700" w:rsidRPr="0022689B" w:rsidRDefault="00E02700" w:rsidP="00E02700">
      <w:pPr>
        <w:tabs>
          <w:tab w:val="right" w:pos="7254"/>
        </w:tabs>
        <w:spacing w:before="120" w:after="60" w:line="24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eastAsia="Times New Roman" w:hAnsi="Arial" w:cs="Arial"/>
          <w:sz w:val="20"/>
          <w:szCs w:val="20"/>
          <w:lang w:val="es-ES_tradnl"/>
        </w:rPr>
        <w:t xml:space="preserve">       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Street address: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Sherozi Ave. 16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ab/>
      </w:r>
    </w:p>
    <w:p w14:paraId="28D8E0B0" w14:textId="38D5BFBB" w:rsidR="00E02700" w:rsidRPr="0022689B" w:rsidRDefault="00E02700" w:rsidP="00E02700">
      <w:pPr>
        <w:tabs>
          <w:tab w:val="right" w:pos="7254"/>
        </w:tabs>
        <w:spacing w:before="120" w:after="6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eastAsia="Times New Roman" w:hAnsi="Arial" w:cs="Arial"/>
          <w:sz w:val="20"/>
          <w:szCs w:val="20"/>
          <w:lang w:val="es-ES_tradnl"/>
        </w:rPr>
        <w:t xml:space="preserve">       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Floor/Room number: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Building of Sharki Ozod, </w:t>
      </w:r>
      <w:r w:rsidR="00560298"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PIG under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 the Ministry of Agriculture, 2nd floor, </w:t>
      </w:r>
      <w:r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 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Project Implementation Group Office</w:t>
      </w:r>
    </w:p>
    <w:p w14:paraId="23309AD4" w14:textId="77777777" w:rsidR="00E02700" w:rsidRPr="0058429F" w:rsidRDefault="00E02700" w:rsidP="00E02700">
      <w:pPr>
        <w:tabs>
          <w:tab w:val="right" w:pos="7254"/>
        </w:tabs>
        <w:spacing w:before="120"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_tradnl"/>
        </w:rPr>
      </w:pPr>
      <w:r>
        <w:rPr>
          <w:rFonts w:ascii="Arial" w:eastAsia="Times New Roman" w:hAnsi="Arial" w:cs="Arial"/>
          <w:sz w:val="20"/>
          <w:szCs w:val="20"/>
          <w:lang w:val="es-ES_tradnl"/>
        </w:rPr>
        <w:t xml:space="preserve">       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City: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Dushanbe</w:t>
      </w:r>
      <w:r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,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ZIP code: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7340</w:t>
      </w:r>
      <w:r w:rsidRPr="001355F9">
        <w:rPr>
          <w:rFonts w:ascii="Arial" w:eastAsia="Times New Roman" w:hAnsi="Arial" w:cs="Arial"/>
          <w:b/>
          <w:sz w:val="20"/>
          <w:szCs w:val="20"/>
        </w:rPr>
        <w:t>18</w:t>
      </w:r>
      <w:r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, </w:t>
      </w:r>
      <w:r w:rsidRPr="0022689B">
        <w:rPr>
          <w:rFonts w:ascii="Arial" w:eastAsia="Times New Roman" w:hAnsi="Arial" w:cs="Arial"/>
          <w:sz w:val="20"/>
          <w:szCs w:val="20"/>
          <w:lang w:val="es-ES_tradnl"/>
        </w:rPr>
        <w:t xml:space="preserve">Country: </w:t>
      </w:r>
      <w:r w:rsidRPr="0022689B">
        <w:rPr>
          <w:rFonts w:ascii="Arial" w:eastAsia="Times New Roman" w:hAnsi="Arial" w:cs="Arial"/>
          <w:b/>
          <w:sz w:val="20"/>
          <w:szCs w:val="20"/>
          <w:lang w:val="es-ES_tradnl"/>
        </w:rPr>
        <w:t>Republic of Tajikistan</w:t>
      </w:r>
      <w:r w:rsidRPr="0058429F">
        <w:rPr>
          <w:rFonts w:ascii="Arial" w:eastAsia="Times New Roman" w:hAnsi="Arial" w:cs="Arial"/>
          <w:sz w:val="20"/>
          <w:szCs w:val="20"/>
          <w:lang w:val="es-ES_tradnl"/>
        </w:rPr>
        <w:tab/>
      </w:r>
    </w:p>
    <w:p w14:paraId="1AB07728" w14:textId="3B2353A1" w:rsidR="00E02700" w:rsidRPr="00E02700" w:rsidRDefault="00E02700" w:rsidP="00E02700">
      <w:pPr>
        <w:spacing w:after="0"/>
        <w:rPr>
          <w:rStyle w:val="SBDsmallitalic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_tradnl"/>
        </w:rPr>
        <w:t xml:space="preserve">        </w:t>
      </w:r>
      <w:r w:rsidRPr="0058429F">
        <w:rPr>
          <w:rFonts w:ascii="Arial" w:eastAsia="Times New Roman" w:hAnsi="Arial" w:cs="Arial"/>
          <w:sz w:val="20"/>
          <w:szCs w:val="20"/>
          <w:lang w:val="es-ES_tradnl"/>
        </w:rPr>
        <w:t xml:space="preserve">E-mail: </w:t>
      </w:r>
      <w:hyperlink r:id="rId9" w:history="1">
        <w:r w:rsidRPr="0058429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_tradnl"/>
          </w:rPr>
          <w:t>piglerwp@gmail.com</w:t>
        </w:r>
      </w:hyperlink>
      <w:r w:rsidRPr="00E02700">
        <w:t xml:space="preserve"> or</w:t>
      </w:r>
      <w:r>
        <w:t xml:space="preserve"> </w:t>
      </w:r>
      <w:hyperlink r:id="rId10" w:history="1">
        <w:r w:rsidRPr="00E02700">
          <w:rPr>
            <w:rStyle w:val="a8"/>
          </w:rPr>
          <w:t>hurshedy@mail.ru</w:t>
        </w:r>
      </w:hyperlink>
      <w:r w:rsidRPr="00E02700">
        <w:rPr>
          <w:rFonts w:ascii="Arial" w:hAnsi="Arial" w:cs="Arial"/>
          <w:sz w:val="20"/>
          <w:szCs w:val="20"/>
        </w:rPr>
        <w:tab/>
      </w:r>
    </w:p>
    <w:p w14:paraId="7ED7FF96" w14:textId="77777777" w:rsidR="00E02700" w:rsidRPr="00E02700" w:rsidRDefault="00E02700" w:rsidP="00E02700">
      <w:pPr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</w:p>
    <w:p w14:paraId="5EF53C9B" w14:textId="55D4FE70" w:rsidR="00E02700" w:rsidRDefault="00E02700" w:rsidP="00E02700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E02700">
        <w:rPr>
          <w:rFonts w:ascii="Arial" w:hAnsi="Arial" w:cs="Arial"/>
          <w:sz w:val="20"/>
          <w:szCs w:val="20"/>
        </w:rPr>
        <w:t xml:space="preserve">        </w:t>
      </w:r>
      <w:r w:rsidRPr="0046171C">
        <w:rPr>
          <w:rFonts w:ascii="Arial" w:hAnsi="Arial" w:cs="Arial"/>
          <w:sz w:val="20"/>
          <w:szCs w:val="20"/>
        </w:rPr>
        <w:t>The document will be sent by E-mail</w:t>
      </w:r>
      <w:r>
        <w:rPr>
          <w:rFonts w:ascii="Arial" w:hAnsi="Arial" w:cs="Arial"/>
          <w:sz w:val="20"/>
          <w:szCs w:val="20"/>
        </w:rPr>
        <w:t xml:space="preserve"> </w:t>
      </w:r>
      <w:r w:rsidRPr="00872860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PDF</w:t>
      </w:r>
      <w:r w:rsidRPr="00872860">
        <w:rPr>
          <w:rFonts w:ascii="Arial" w:hAnsi="Arial" w:cs="Arial"/>
          <w:sz w:val="20"/>
          <w:szCs w:val="20"/>
        </w:rPr>
        <w:t xml:space="preserve"> format</w:t>
      </w:r>
      <w:r w:rsidRPr="0046171C">
        <w:rPr>
          <w:rFonts w:ascii="Arial" w:hAnsi="Arial" w:cs="Arial"/>
          <w:sz w:val="20"/>
          <w:szCs w:val="20"/>
        </w:rPr>
        <w:t>. No liability will be accepted for loss or late delivery.</w:t>
      </w:r>
    </w:p>
    <w:p w14:paraId="274D1712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37ADF0F" w14:textId="1E5FF1A0" w:rsidR="00CC22A6" w:rsidRPr="00CC22A6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  <w:t>Deliver your bid:</w:t>
      </w:r>
    </w:p>
    <w:p w14:paraId="5E23257A" w14:textId="77777777" w:rsidR="00E02700" w:rsidRPr="00872860" w:rsidRDefault="00E02700" w:rsidP="00E027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 xml:space="preserve">to the address: </w:t>
      </w:r>
    </w:p>
    <w:p w14:paraId="05618F7E" w14:textId="77777777" w:rsidR="00E02700" w:rsidRPr="00872860" w:rsidRDefault="00E02700" w:rsidP="00E02700">
      <w:pPr>
        <w:pStyle w:val="a4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State Committee on Investment and State Property Management of the Republic of Tajikistan</w:t>
      </w:r>
    </w:p>
    <w:p w14:paraId="0ACA83E8" w14:textId="77777777" w:rsidR="00E02700" w:rsidRPr="00872860" w:rsidRDefault="00E02700" w:rsidP="00E02700">
      <w:pPr>
        <w:pStyle w:val="a4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40 Rudaki ave., 2nd floor, Room 37, 734025 Dushanbe, Republic of Tajikistan</w:t>
      </w:r>
      <w:r w:rsidRPr="0087286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633186D" w14:textId="189B8B85" w:rsidR="00E02700" w:rsidRPr="00872860" w:rsidRDefault="00E02700" w:rsidP="00E027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 xml:space="preserve">on or before the deadline: </w:t>
      </w:r>
      <w:r w:rsidR="0080077E">
        <w:rPr>
          <w:rFonts w:ascii="Arial" w:hAnsi="Arial" w:cs="Arial"/>
          <w:sz w:val="20"/>
          <w:szCs w:val="20"/>
          <w:lang w:val="ru-RU"/>
        </w:rPr>
        <w:t>15</w:t>
      </w:r>
      <w:r w:rsidRPr="00E02700">
        <w:rPr>
          <w:rFonts w:ascii="Arial" w:hAnsi="Arial" w:cs="Arial"/>
          <w:sz w:val="20"/>
          <w:szCs w:val="20"/>
        </w:rPr>
        <w:t xml:space="preserve"> May</w:t>
      </w:r>
      <w:r w:rsidRPr="00872860">
        <w:rPr>
          <w:rFonts w:ascii="Arial" w:hAnsi="Arial" w:cs="Arial"/>
          <w:sz w:val="20"/>
          <w:szCs w:val="20"/>
        </w:rPr>
        <w:t xml:space="preserve"> 2026, 14:00 (Dushanbe time)</w:t>
      </w:r>
      <w:r w:rsidRPr="0087286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F33C1FD" w14:textId="413CC977" w:rsidR="00CC22A6" w:rsidRPr="00147F90" w:rsidRDefault="00E02700" w:rsidP="00E027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2860">
        <w:rPr>
          <w:rFonts w:ascii="Arial" w:hAnsi="Arial" w:cs="Arial"/>
          <w:sz w:val="20"/>
          <w:szCs w:val="20"/>
        </w:rPr>
        <w:t>together with a Bid Security as described in the Bidding Document</w:t>
      </w:r>
      <w:r w:rsidRPr="00872860">
        <w:rPr>
          <w:rFonts w:ascii="Arial" w:hAnsi="Arial" w:cs="Arial"/>
          <w:color w:val="EE0000"/>
          <w:sz w:val="20"/>
          <w:szCs w:val="20"/>
        </w:rPr>
        <w:t>.</w:t>
      </w:r>
    </w:p>
    <w:p w14:paraId="0FA5D9EF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E201CE6" w14:textId="4C8A8DDB" w:rsidR="00CC22A6" w:rsidRPr="00CC22A6" w:rsidRDefault="00CC22A6" w:rsidP="00E02700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ab/>
        <w:t xml:space="preserve">Bids will be opened </w:t>
      </w:r>
      <w:r w:rsidR="00C76A17">
        <w:rPr>
          <w:rFonts w:ascii="Arial" w:hAnsi="Arial" w:cs="Arial"/>
          <w:sz w:val="20"/>
          <w:szCs w:val="20"/>
        </w:rPr>
        <w:t>promptly</w:t>
      </w:r>
      <w:r w:rsidRPr="00CC22A6">
        <w:rPr>
          <w:rFonts w:ascii="Arial" w:hAnsi="Arial" w:cs="Arial"/>
          <w:sz w:val="20"/>
          <w:szCs w:val="20"/>
        </w:rPr>
        <w:t xml:space="preserve"> after the deadline for bid submission in the presence of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 xml:space="preserve">idders’ representatives who choose to attend. </w:t>
      </w:r>
    </w:p>
    <w:p w14:paraId="41017CDF" w14:textId="77777777" w:rsidR="005F7307" w:rsidRPr="00CC22A6" w:rsidRDefault="005F730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sectPr w:rsidR="005F7307" w:rsidRPr="00CC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2498" w14:textId="77777777" w:rsidR="003D0341" w:rsidRDefault="003D0341" w:rsidP="00CC22A6">
      <w:pPr>
        <w:spacing w:after="0" w:line="240" w:lineRule="auto"/>
      </w:pPr>
      <w:r>
        <w:separator/>
      </w:r>
    </w:p>
  </w:endnote>
  <w:endnote w:type="continuationSeparator" w:id="0">
    <w:p w14:paraId="0E368353" w14:textId="77777777" w:rsidR="003D0341" w:rsidRDefault="003D0341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CD7D" w14:textId="77777777" w:rsidR="003D0341" w:rsidRDefault="003D0341" w:rsidP="00CC22A6">
      <w:pPr>
        <w:spacing w:after="0" w:line="240" w:lineRule="auto"/>
      </w:pPr>
      <w:r>
        <w:separator/>
      </w:r>
    </w:p>
  </w:footnote>
  <w:footnote w:type="continuationSeparator" w:id="0">
    <w:p w14:paraId="03747E22" w14:textId="77777777" w:rsidR="003D0341" w:rsidRDefault="003D0341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06"/>
    <w:multiLevelType w:val="hybridMultilevel"/>
    <w:tmpl w:val="CB9A7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2EB3"/>
    <w:multiLevelType w:val="hybridMultilevel"/>
    <w:tmpl w:val="B3A4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E3377"/>
    <w:multiLevelType w:val="hybridMultilevel"/>
    <w:tmpl w:val="2A4ACE7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9D7638C"/>
    <w:multiLevelType w:val="hybridMultilevel"/>
    <w:tmpl w:val="4A3C3870"/>
    <w:lvl w:ilvl="0" w:tplc="FDF8D4DA">
      <w:start w:val="1"/>
      <w:numFmt w:val="lowerRoman"/>
      <w:lvlText w:val="(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F68C3"/>
    <w:multiLevelType w:val="hybridMultilevel"/>
    <w:tmpl w:val="B212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2652">
    <w:abstractNumId w:val="6"/>
  </w:num>
  <w:num w:numId="2" w16cid:durableId="1428691182">
    <w:abstractNumId w:val="5"/>
  </w:num>
  <w:num w:numId="3" w16cid:durableId="1821264156">
    <w:abstractNumId w:val="2"/>
  </w:num>
  <w:num w:numId="4" w16cid:durableId="1972780508">
    <w:abstractNumId w:val="7"/>
  </w:num>
  <w:num w:numId="5" w16cid:durableId="1393849865">
    <w:abstractNumId w:val="4"/>
  </w:num>
  <w:num w:numId="6" w16cid:durableId="69933256">
    <w:abstractNumId w:val="8"/>
  </w:num>
  <w:num w:numId="7" w16cid:durableId="1302467570">
    <w:abstractNumId w:val="0"/>
  </w:num>
  <w:num w:numId="8" w16cid:durableId="980379844">
    <w:abstractNumId w:val="1"/>
  </w:num>
  <w:num w:numId="9" w16cid:durableId="263421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6"/>
    <w:rsid w:val="00020E14"/>
    <w:rsid w:val="00061339"/>
    <w:rsid w:val="0006393D"/>
    <w:rsid w:val="00147F90"/>
    <w:rsid w:val="00170100"/>
    <w:rsid w:val="0018631F"/>
    <w:rsid w:val="001C311C"/>
    <w:rsid w:val="001F541B"/>
    <w:rsid w:val="0022630B"/>
    <w:rsid w:val="002516CC"/>
    <w:rsid w:val="002717EC"/>
    <w:rsid w:val="00295C5F"/>
    <w:rsid w:val="002B53C2"/>
    <w:rsid w:val="002F48FE"/>
    <w:rsid w:val="003C48CE"/>
    <w:rsid w:val="003C6C4F"/>
    <w:rsid w:val="003D0341"/>
    <w:rsid w:val="003D6F5C"/>
    <w:rsid w:val="003F1863"/>
    <w:rsid w:val="004114B3"/>
    <w:rsid w:val="004D7CAC"/>
    <w:rsid w:val="004F3E1B"/>
    <w:rsid w:val="004F4BF5"/>
    <w:rsid w:val="0050001B"/>
    <w:rsid w:val="00502A86"/>
    <w:rsid w:val="00507E88"/>
    <w:rsid w:val="00514E76"/>
    <w:rsid w:val="00555286"/>
    <w:rsid w:val="00560298"/>
    <w:rsid w:val="005F7307"/>
    <w:rsid w:val="00624F08"/>
    <w:rsid w:val="00661D47"/>
    <w:rsid w:val="0066357E"/>
    <w:rsid w:val="006A4E69"/>
    <w:rsid w:val="006B1A80"/>
    <w:rsid w:val="00742CB5"/>
    <w:rsid w:val="007A56B8"/>
    <w:rsid w:val="007B72B1"/>
    <w:rsid w:val="007C0A8F"/>
    <w:rsid w:val="007C571B"/>
    <w:rsid w:val="007F15D9"/>
    <w:rsid w:val="0080077E"/>
    <w:rsid w:val="00834471"/>
    <w:rsid w:val="0085307A"/>
    <w:rsid w:val="0085665C"/>
    <w:rsid w:val="008E10A0"/>
    <w:rsid w:val="008F4A9F"/>
    <w:rsid w:val="00900B9D"/>
    <w:rsid w:val="00934E3F"/>
    <w:rsid w:val="0098708E"/>
    <w:rsid w:val="009D517B"/>
    <w:rsid w:val="00A410EF"/>
    <w:rsid w:val="00A62EE8"/>
    <w:rsid w:val="00A6630A"/>
    <w:rsid w:val="00A66976"/>
    <w:rsid w:val="00AE6703"/>
    <w:rsid w:val="00B21E01"/>
    <w:rsid w:val="00B4735A"/>
    <w:rsid w:val="00B53385"/>
    <w:rsid w:val="00C26FB7"/>
    <w:rsid w:val="00C76A17"/>
    <w:rsid w:val="00CC22A6"/>
    <w:rsid w:val="00CF5DC1"/>
    <w:rsid w:val="00D165AB"/>
    <w:rsid w:val="00E02700"/>
    <w:rsid w:val="00E72962"/>
    <w:rsid w:val="00EA5BE2"/>
    <w:rsid w:val="00F0468E"/>
    <w:rsid w:val="00F47A01"/>
    <w:rsid w:val="00F56F56"/>
    <w:rsid w:val="00FC5F1B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paragraph" w:styleId="a5">
    <w:name w:val="Revision"/>
    <w:hidden/>
    <w:uiPriority w:val="99"/>
    <w:semiHidden/>
    <w:rsid w:val="00C76A17"/>
    <w:pPr>
      <w:spacing w:after="0" w:line="240" w:lineRule="auto"/>
    </w:pPr>
  </w:style>
  <w:style w:type="table" w:styleId="a6">
    <w:name w:val="Table Grid"/>
    <w:basedOn w:val="a1"/>
    <w:uiPriority w:val="39"/>
    <w:rsid w:val="00B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10EF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3D6F5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6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rshed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glerw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urshed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glerw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>IFB Procurement of Goods</vt:lpstr>
    </vt:vector>
  </TitlesOfParts>
  <Company>Asian Development Bank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Пользователь</cp:lastModifiedBy>
  <cp:revision>19</cp:revision>
  <dcterms:created xsi:type="dcterms:W3CDTF">2026-02-26T11:00:00Z</dcterms:created>
  <dcterms:modified xsi:type="dcterms:W3CDTF">2026-04-01T08:05:00Z</dcterms:modified>
  <cp:category>PPFD</cp:category>
</cp:coreProperties>
</file>