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16052" w14:textId="2D47E22E" w:rsidR="00BB430C" w:rsidRPr="008F1446" w:rsidRDefault="00BB430C" w:rsidP="00A464D6">
      <w:pPr>
        <w:shd w:val="clear" w:color="auto" w:fill="FFFFFF"/>
        <w:spacing w:after="100" w:afterAutospacing="1" w:line="240" w:lineRule="auto"/>
        <w:jc w:val="center"/>
        <w:rPr>
          <w:rFonts w:ascii="Times New Roman" w:eastAsia="Times New Roman" w:hAnsi="Times New Roman" w:cs="Times New Roman"/>
          <w:b/>
          <w:bCs/>
          <w:color w:val="48535C"/>
          <w:kern w:val="0"/>
          <w:lang w:val="en-US" w:eastAsia="ru-RU"/>
          <w14:ligatures w14:val="none"/>
        </w:rPr>
      </w:pPr>
      <w:r w:rsidRPr="008F1446">
        <w:rPr>
          <w:rFonts w:ascii="Times New Roman" w:eastAsia="Times New Roman" w:hAnsi="Times New Roman" w:cs="Times New Roman"/>
          <w:b/>
          <w:bCs/>
          <w:color w:val="48535C"/>
          <w:kern w:val="0"/>
          <w:lang w:val="en-US" w:eastAsia="ru-RU"/>
          <w14:ligatures w14:val="none"/>
        </w:rPr>
        <w:t>REQUEST FOR EXPRESSION OF INTEREST</w:t>
      </w:r>
    </w:p>
    <w:p w14:paraId="7C7902BA" w14:textId="0D4A83AB" w:rsidR="00BB430C" w:rsidRPr="008F1446" w:rsidRDefault="00BB430C" w:rsidP="00EE3786">
      <w:pPr>
        <w:pStyle w:val="ac"/>
        <w:jc w:val="both"/>
        <w:rPr>
          <w:rFonts w:ascii="Times New Roman" w:hAnsi="Times New Roman" w:cs="Times New Roman"/>
          <w:lang w:val="en-US" w:eastAsia="ru-RU"/>
        </w:rPr>
      </w:pPr>
      <w:r w:rsidRPr="008F1446">
        <w:rPr>
          <w:rFonts w:ascii="Times New Roman" w:hAnsi="Times New Roman" w:cs="Times New Roman"/>
          <w:lang w:val="en-US" w:eastAsia="ru-RU"/>
        </w:rPr>
        <w:t>Country: Republic of Tajikistan</w:t>
      </w:r>
    </w:p>
    <w:p w14:paraId="496A8AB6" w14:textId="77777777" w:rsidR="00BB430C" w:rsidRPr="008F1446" w:rsidRDefault="00BB430C" w:rsidP="00EE3786">
      <w:pPr>
        <w:pStyle w:val="ac"/>
        <w:jc w:val="both"/>
        <w:rPr>
          <w:rFonts w:ascii="Times New Roman" w:hAnsi="Times New Roman" w:cs="Times New Roman"/>
          <w:lang w:val="en-US" w:eastAsia="ru-RU"/>
        </w:rPr>
      </w:pPr>
      <w:r w:rsidRPr="008F1446">
        <w:rPr>
          <w:rFonts w:ascii="Times New Roman" w:hAnsi="Times New Roman" w:cs="Times New Roman"/>
          <w:lang w:val="en-US" w:eastAsia="ru-RU"/>
        </w:rPr>
        <w:t>Project name: Tajikistan Digital Foundations Project</w:t>
      </w:r>
    </w:p>
    <w:p w14:paraId="17584CC0" w14:textId="77777777" w:rsidR="00BB430C" w:rsidRPr="008F1446" w:rsidRDefault="00BB430C" w:rsidP="00EE3786">
      <w:pPr>
        <w:pStyle w:val="ac"/>
        <w:jc w:val="both"/>
        <w:rPr>
          <w:rFonts w:ascii="Times New Roman" w:hAnsi="Times New Roman" w:cs="Times New Roman"/>
          <w:lang w:val="en-US" w:eastAsia="ru-RU"/>
        </w:rPr>
      </w:pPr>
      <w:r w:rsidRPr="008F1446">
        <w:rPr>
          <w:rFonts w:ascii="Times New Roman" w:hAnsi="Times New Roman" w:cs="Times New Roman"/>
          <w:lang w:val="en-US" w:eastAsia="ru-RU"/>
        </w:rPr>
        <w:t>Project number: P506611</w:t>
      </w:r>
    </w:p>
    <w:p w14:paraId="3185130E" w14:textId="35F61E5B" w:rsidR="00BB430C" w:rsidRPr="00784F21" w:rsidRDefault="00BB430C" w:rsidP="00EE3786">
      <w:pPr>
        <w:pStyle w:val="ac"/>
        <w:jc w:val="both"/>
        <w:rPr>
          <w:rFonts w:ascii="Times New Roman" w:hAnsi="Times New Roman" w:cs="Times New Roman"/>
          <w:lang w:val="en-US" w:eastAsia="ru-RU"/>
        </w:rPr>
      </w:pPr>
      <w:r w:rsidRPr="008F1446">
        <w:rPr>
          <w:rFonts w:ascii="Times New Roman" w:hAnsi="Times New Roman" w:cs="Times New Roman"/>
          <w:lang w:val="en-US" w:eastAsia="ru-RU"/>
        </w:rPr>
        <w:t>Grant No. </w:t>
      </w:r>
      <w:r w:rsidR="00784F21" w:rsidRPr="00784F21">
        <w:rPr>
          <w:rFonts w:ascii="Times New Roman" w:hAnsi="Times New Roman" w:cs="Times New Roman"/>
          <w:lang w:val="en-US" w:eastAsia="ru-RU"/>
        </w:rPr>
        <w:t>TF-C6744</w:t>
      </w:r>
    </w:p>
    <w:p w14:paraId="724A0A95" w14:textId="78B3CEF0" w:rsidR="00BB430C" w:rsidRPr="008F1446"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Implementation agency: </w:t>
      </w:r>
      <w:r w:rsidRPr="008F1446">
        <w:rPr>
          <w:rFonts w:ascii="Times New Roman" w:eastAsia="Times New Roman" w:hAnsi="Times New Roman" w:cs="Times New Roman"/>
          <w:b/>
          <w:bCs/>
          <w:kern w:val="0"/>
          <w:lang w:val="en-US" w:eastAsia="ru-RU"/>
          <w14:ligatures w14:val="none"/>
        </w:rPr>
        <w:t>State Institution "Projects Implementation Center Fundamentals of Digitalization in Tajikistan" of the Executive Office of the President of the Republic of Tajikistan</w:t>
      </w:r>
    </w:p>
    <w:p w14:paraId="1D84DFDB" w14:textId="77777777" w:rsidR="00BB430C" w:rsidRPr="008F1446"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State Institution "Projects Implementation Center for Tajikistan Digital Foundations" of the Executive Office of the President of the Republic of Tajikistan is implementing Tajikistan Digital Foundation Project (thereafter referred to as Project) co-financed by the World Bank and the Swiss Agency for Development and Cooperation (SDC).</w:t>
      </w:r>
    </w:p>
    <w:p w14:paraId="0D8C936D" w14:textId="77777777" w:rsidR="00BB430C" w:rsidRPr="008F1446"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The objective of the Project is to improve the delivery of digitally-enabled public services and to enhance the digital skills of the population. The Project development objective is to expand access to and usage of selected digital public services and enhance digital skills of the population. The project consists of two main components designed to leverage digital technologies for both social objectives (i.e., inclusive access to public services) and economic objectives (job creation and economic growth), as follows:</w:t>
      </w:r>
    </w:p>
    <w:p w14:paraId="65007F48" w14:textId="74B2CF66" w:rsidR="00BB430C" w:rsidRPr="008F1446"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 xml:space="preserve">Component 1. Strengthening Foundations for Safe Digital Government Systems and </w:t>
      </w:r>
      <w:r w:rsidR="003D5E5F" w:rsidRPr="008F1446">
        <w:rPr>
          <w:rFonts w:ascii="Times New Roman" w:eastAsia="Times New Roman" w:hAnsi="Times New Roman" w:cs="Times New Roman"/>
          <w:kern w:val="0"/>
          <w:lang w:val="en-US" w:eastAsia="ru-RU"/>
          <w14:ligatures w14:val="none"/>
        </w:rPr>
        <w:t>Services.</w:t>
      </w:r>
    </w:p>
    <w:p w14:paraId="5F1FE052" w14:textId="77777777" w:rsidR="00BB430C" w:rsidRPr="008F1446"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Component 2. Enhancing Digital Skills.</w:t>
      </w:r>
    </w:p>
    <w:p w14:paraId="64ED8A98" w14:textId="32AB01E3" w:rsidR="00BB430C" w:rsidRPr="008F1446"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To support the implementation of the planned activities the PIC EOP intends to hire </w:t>
      </w:r>
      <w:r w:rsidR="00FD27C2" w:rsidRPr="008F1446">
        <w:rPr>
          <w:rFonts w:ascii="Times New Roman" w:eastAsia="Times New Roman" w:hAnsi="Times New Roman" w:cs="Times New Roman"/>
          <w:b/>
          <w:bCs/>
          <w:kern w:val="0"/>
          <w:lang w:val="en-US" w:eastAsia="ru-RU"/>
          <w14:ligatures w14:val="none"/>
        </w:rPr>
        <w:t>Digital Government Transformation and Roadmap Expert</w:t>
      </w:r>
      <w:r w:rsidR="00FD27C2" w:rsidRPr="008F1446">
        <w:rPr>
          <w:rFonts w:ascii="Times New Roman" w:eastAsia="Times New Roman" w:hAnsi="Times New Roman" w:cs="Times New Roman"/>
          <w:kern w:val="0"/>
          <w:lang w:val="en-US" w:eastAsia="ru-RU"/>
          <w14:ligatures w14:val="none"/>
        </w:rPr>
        <w:t xml:space="preserve"> </w:t>
      </w:r>
    </w:p>
    <w:p w14:paraId="2B4D5E53" w14:textId="77777777" w:rsidR="00FD27C2" w:rsidRPr="008F1446" w:rsidRDefault="00FD27C2" w:rsidP="00FD27C2">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The objective of this assignment is to engage a Senior Digital Government Transformation and Roadmap Expert to equip the Government of Tajikistan with a structured, government-validated roadmap for the systematic implementation of the digitalization agenda. Informed by available analytical inputs but not dependent on their completion, the Consultant will produce: (</w:t>
      </w:r>
      <w:proofErr w:type="spellStart"/>
      <w:r w:rsidRPr="008F1446">
        <w:rPr>
          <w:rFonts w:ascii="Times New Roman" w:eastAsia="Times New Roman" w:hAnsi="Times New Roman" w:cs="Times New Roman"/>
          <w:kern w:val="0"/>
          <w:lang w:val="en-US" w:eastAsia="ru-RU"/>
          <w14:ligatures w14:val="none"/>
        </w:rPr>
        <w:t>i</w:t>
      </w:r>
      <w:proofErr w:type="spellEnd"/>
      <w:r w:rsidRPr="008F1446">
        <w:rPr>
          <w:rFonts w:ascii="Times New Roman" w:eastAsia="Times New Roman" w:hAnsi="Times New Roman" w:cs="Times New Roman"/>
          <w:kern w:val="0"/>
          <w:lang w:val="en-US" w:eastAsia="ru-RU"/>
          <w14:ligatures w14:val="none"/>
        </w:rPr>
        <w:t xml:space="preserve">) a transparent </w:t>
      </w:r>
      <w:proofErr w:type="spellStart"/>
      <w:r w:rsidRPr="008F1446">
        <w:rPr>
          <w:rFonts w:ascii="Times New Roman" w:eastAsia="Times New Roman" w:hAnsi="Times New Roman" w:cs="Times New Roman"/>
          <w:kern w:val="0"/>
          <w:lang w:val="en-US" w:eastAsia="ru-RU"/>
          <w14:ligatures w14:val="none"/>
        </w:rPr>
        <w:t>prioritisation</w:t>
      </w:r>
      <w:proofErr w:type="spellEnd"/>
      <w:r w:rsidRPr="008F1446">
        <w:rPr>
          <w:rFonts w:ascii="Times New Roman" w:eastAsia="Times New Roman" w:hAnsi="Times New Roman" w:cs="Times New Roman"/>
          <w:kern w:val="0"/>
          <w:lang w:val="en-US" w:eastAsia="ru-RU"/>
          <w14:ligatures w14:val="none"/>
        </w:rPr>
        <w:t xml:space="preserve"> framework and a set of indicative quick wins; (ii) a phased, two-horizon digitalization roadmap with sequencing, dependencies, and risks; and (iii) supporting institutional coordination, governance, change management, and capacity considerations to make the roadmap operationally feasible.</w:t>
      </w:r>
    </w:p>
    <w:p w14:paraId="07EADD23" w14:textId="4106F4C3" w:rsidR="00BB430C" w:rsidRPr="008F1446" w:rsidRDefault="00FD27C2" w:rsidP="00FD27C2">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 xml:space="preserve">All outputs shall be directly actionable by government counterparts, grounded in Tajikistan’s institutional realities, and aligned with the strategic directions of the NDS-2030 and the State </w:t>
      </w:r>
      <w:proofErr w:type="spellStart"/>
      <w:r w:rsidRPr="008F1446">
        <w:rPr>
          <w:rFonts w:ascii="Times New Roman" w:eastAsia="Times New Roman" w:hAnsi="Times New Roman" w:cs="Times New Roman"/>
          <w:kern w:val="0"/>
          <w:lang w:val="en-US" w:eastAsia="ru-RU"/>
          <w14:ligatures w14:val="none"/>
        </w:rPr>
        <w:t>Programme</w:t>
      </w:r>
      <w:proofErr w:type="spellEnd"/>
      <w:r w:rsidRPr="008F1446">
        <w:rPr>
          <w:rFonts w:ascii="Times New Roman" w:eastAsia="Times New Roman" w:hAnsi="Times New Roman" w:cs="Times New Roman"/>
          <w:kern w:val="0"/>
          <w:lang w:val="en-US" w:eastAsia="ru-RU"/>
          <w14:ligatures w14:val="none"/>
        </w:rPr>
        <w:t xml:space="preserve"> for Digital Economy Development. The assignment is advisory in nature; it does not include the implementation of digital services, the development of any technical system, or the design of the service digitalization methodology and standards.</w:t>
      </w:r>
    </w:p>
    <w:p w14:paraId="582BAFF5" w14:textId="36E42284" w:rsidR="00FD27C2" w:rsidRPr="008F1446" w:rsidRDefault="00BB430C" w:rsidP="003B20F8">
      <w:pPr>
        <w:shd w:val="clear" w:color="auto" w:fill="FFFFFF"/>
        <w:spacing w:before="240" w:after="100" w:afterAutospacing="1" w:line="240" w:lineRule="auto"/>
        <w:rPr>
          <w:rFonts w:ascii="Times New Roman" w:hAnsi="Times New Roman" w:cs="Times New Roman"/>
          <w:lang w:val="en-US"/>
        </w:rPr>
      </w:pPr>
      <w:r w:rsidRPr="008F1446">
        <w:rPr>
          <w:rFonts w:ascii="Times New Roman" w:eastAsia="Times New Roman" w:hAnsi="Times New Roman" w:cs="Times New Roman"/>
          <w:b/>
          <w:bCs/>
          <w:kern w:val="0"/>
          <w:lang w:val="en-US" w:eastAsia="ru-RU"/>
          <w14:ligatures w14:val="none"/>
        </w:rPr>
        <w:t>The Terms of Reference for the assignment can be found at the following link:</w:t>
      </w:r>
      <w:r w:rsidR="009D63F8" w:rsidRPr="008F1446">
        <w:rPr>
          <w:rFonts w:ascii="Times New Roman" w:eastAsia="Times New Roman" w:hAnsi="Times New Roman" w:cs="Times New Roman"/>
          <w:b/>
          <w:bCs/>
          <w:kern w:val="0"/>
          <w:lang w:val="en-US" w:eastAsia="ru-RU"/>
          <w14:ligatures w14:val="none"/>
        </w:rPr>
        <w:t xml:space="preserve"> </w:t>
      </w:r>
      <w:hyperlink r:id="rId5" w:history="1">
        <w:r w:rsidR="00FD27C2" w:rsidRPr="008F1446">
          <w:rPr>
            <w:rStyle w:val="ad"/>
            <w:rFonts w:ascii="Times New Roman" w:hAnsi="Times New Roman" w:cs="Times New Roman"/>
            <w:u w:val="none"/>
            <w:lang w:val="en-US"/>
          </w:rPr>
          <w:t>https://docs.google.com/document/d/1Mt7Hb-ynJ2DFNGiXMiLmr_hLJ7AGd7Om/edit?usp=sharing&amp;ouid=115017842119994347781&amp;rtpof=true&amp;sd=true</w:t>
        </w:r>
      </w:hyperlink>
    </w:p>
    <w:p w14:paraId="4CD20C66" w14:textId="77777777" w:rsidR="00BB430C" w:rsidRPr="008F1446"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Qualification requirements for candidates are as follow:</w:t>
      </w:r>
    </w:p>
    <w:p w14:paraId="67268155" w14:textId="1A40E639" w:rsidR="00BB430C" w:rsidRPr="008F1446" w:rsidRDefault="00FD27C2"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Advanced degree (Master’s level or equivalent) in public administration, ICT, public policy, economics, or a related field</w:t>
      </w:r>
      <w:r w:rsidR="00BB430C" w:rsidRPr="008F1446">
        <w:rPr>
          <w:rFonts w:ascii="Times New Roman" w:eastAsia="Times New Roman" w:hAnsi="Times New Roman" w:cs="Times New Roman"/>
          <w:kern w:val="0"/>
          <w:lang w:val="en-US" w:eastAsia="ru-RU"/>
          <w14:ligatures w14:val="none"/>
        </w:rPr>
        <w:t>;</w:t>
      </w:r>
    </w:p>
    <w:p w14:paraId="4B3C7A76" w14:textId="53AA555A" w:rsidR="00BB430C" w:rsidRPr="008F1446" w:rsidRDefault="00FD27C2"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lastRenderedPageBreak/>
        <w:t>Minimum 5-7 years of professional experience in digital government, public sector transformation, or public administration reform, including analytical and advisory roles</w:t>
      </w:r>
      <w:r w:rsidR="00BB430C" w:rsidRPr="008F1446">
        <w:rPr>
          <w:rFonts w:ascii="Times New Roman" w:eastAsia="Times New Roman" w:hAnsi="Times New Roman" w:cs="Times New Roman"/>
          <w:kern w:val="0"/>
          <w:lang w:val="en-US" w:eastAsia="ru-RU"/>
          <w14:ligatures w14:val="none"/>
        </w:rPr>
        <w:t>;</w:t>
      </w:r>
    </w:p>
    <w:p w14:paraId="6A32DFE0" w14:textId="46B8A778" w:rsidR="00BB430C" w:rsidRPr="008F1446" w:rsidRDefault="00FD27C2"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 xml:space="preserve">Demonstrated experience preparing digital government roadmaps, </w:t>
      </w:r>
      <w:proofErr w:type="spellStart"/>
      <w:r w:rsidRPr="008F1446">
        <w:rPr>
          <w:rFonts w:ascii="Times New Roman" w:eastAsia="Times New Roman" w:hAnsi="Times New Roman" w:cs="Times New Roman"/>
          <w:kern w:val="0"/>
          <w:lang w:val="en-US" w:eastAsia="ru-RU"/>
          <w14:ligatures w14:val="none"/>
        </w:rPr>
        <w:t>prioritisation</w:t>
      </w:r>
      <w:proofErr w:type="spellEnd"/>
      <w:r w:rsidRPr="008F1446">
        <w:rPr>
          <w:rFonts w:ascii="Times New Roman" w:eastAsia="Times New Roman" w:hAnsi="Times New Roman" w:cs="Times New Roman"/>
          <w:kern w:val="0"/>
          <w:lang w:val="en-US" w:eastAsia="ru-RU"/>
          <w14:ligatures w14:val="none"/>
        </w:rPr>
        <w:t xml:space="preserve"> approaches, or similar planning instruments for government or public sector </w:t>
      </w:r>
      <w:proofErr w:type="spellStart"/>
      <w:r w:rsidRPr="008F1446">
        <w:rPr>
          <w:rFonts w:ascii="Times New Roman" w:eastAsia="Times New Roman" w:hAnsi="Times New Roman" w:cs="Times New Roman"/>
          <w:kern w:val="0"/>
          <w:lang w:val="en-US" w:eastAsia="ru-RU"/>
          <w14:ligatures w14:val="none"/>
        </w:rPr>
        <w:t>programmes</w:t>
      </w:r>
      <w:proofErr w:type="spellEnd"/>
      <w:r w:rsidR="00BB430C" w:rsidRPr="008F1446">
        <w:rPr>
          <w:rFonts w:ascii="Times New Roman" w:eastAsia="Times New Roman" w:hAnsi="Times New Roman" w:cs="Times New Roman"/>
          <w:kern w:val="0"/>
          <w:lang w:val="en-US" w:eastAsia="ru-RU"/>
          <w14:ligatures w14:val="none"/>
        </w:rPr>
        <w:t>;</w:t>
      </w:r>
    </w:p>
    <w:p w14:paraId="3CC37A81" w14:textId="7D741F69" w:rsidR="00BB430C" w:rsidRPr="008F1446" w:rsidRDefault="00FD27C2"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 xml:space="preserve">Demonstrated experience supporting governance and coordination arrangements for cross-government digital </w:t>
      </w:r>
      <w:proofErr w:type="spellStart"/>
      <w:r w:rsidRPr="008F1446">
        <w:rPr>
          <w:rFonts w:ascii="Times New Roman" w:eastAsia="Times New Roman" w:hAnsi="Times New Roman" w:cs="Times New Roman"/>
          <w:kern w:val="0"/>
          <w:lang w:val="en-US" w:eastAsia="ru-RU"/>
          <w14:ligatures w14:val="none"/>
        </w:rPr>
        <w:t>programmes</w:t>
      </w:r>
      <w:proofErr w:type="spellEnd"/>
      <w:r w:rsidRPr="008F1446">
        <w:rPr>
          <w:rFonts w:ascii="Times New Roman" w:eastAsia="Times New Roman" w:hAnsi="Times New Roman" w:cs="Times New Roman"/>
          <w:kern w:val="0"/>
          <w:lang w:val="en-US" w:eastAsia="ru-RU"/>
          <w14:ligatures w14:val="none"/>
        </w:rPr>
        <w:t>, including roles, decision-making, and reporting lines</w:t>
      </w:r>
      <w:r w:rsidR="00BB430C" w:rsidRPr="008F1446">
        <w:rPr>
          <w:rFonts w:ascii="Times New Roman" w:eastAsia="Times New Roman" w:hAnsi="Times New Roman" w:cs="Times New Roman"/>
          <w:kern w:val="0"/>
          <w:lang w:val="en-US" w:eastAsia="ru-RU"/>
          <w14:ligatures w14:val="none"/>
        </w:rPr>
        <w:t>;</w:t>
      </w:r>
    </w:p>
    <w:p w14:paraId="323F7072" w14:textId="4221145C" w:rsidR="00BB430C" w:rsidRPr="008F1446" w:rsidRDefault="00FD27C2"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Working knowledge of change management and capacity development in the context of digital government or public administration reform</w:t>
      </w:r>
      <w:r w:rsidR="00BB430C" w:rsidRPr="008F1446">
        <w:rPr>
          <w:rFonts w:ascii="Times New Roman" w:eastAsia="Times New Roman" w:hAnsi="Times New Roman" w:cs="Times New Roman"/>
          <w:kern w:val="0"/>
          <w:lang w:val="en-US" w:eastAsia="ru-RU"/>
          <w14:ligatures w14:val="none"/>
        </w:rPr>
        <w:t>;</w:t>
      </w:r>
    </w:p>
    <w:p w14:paraId="46C98720" w14:textId="1F99F5EA" w:rsidR="00BB430C" w:rsidRPr="008F1446" w:rsidRDefault="00FD27C2"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 xml:space="preserve">Practical experience identifying institutional, technical, and regulatory dependencies and risks in multi-agency public sector </w:t>
      </w:r>
      <w:proofErr w:type="spellStart"/>
      <w:r w:rsidRPr="008F1446">
        <w:rPr>
          <w:rFonts w:ascii="Times New Roman" w:eastAsia="Times New Roman" w:hAnsi="Times New Roman" w:cs="Times New Roman"/>
          <w:kern w:val="0"/>
          <w:lang w:val="en-US" w:eastAsia="ru-RU"/>
          <w14:ligatures w14:val="none"/>
        </w:rPr>
        <w:t>programmes</w:t>
      </w:r>
      <w:proofErr w:type="spellEnd"/>
      <w:r w:rsidR="00BB430C" w:rsidRPr="008F1446">
        <w:rPr>
          <w:rFonts w:ascii="Times New Roman" w:eastAsia="Times New Roman" w:hAnsi="Times New Roman" w:cs="Times New Roman"/>
          <w:kern w:val="0"/>
          <w:lang w:val="en-US" w:eastAsia="ru-RU"/>
          <w14:ligatures w14:val="none"/>
        </w:rPr>
        <w:t>;</w:t>
      </w:r>
    </w:p>
    <w:p w14:paraId="3C51BBEE" w14:textId="558FBFEE" w:rsidR="00BB430C" w:rsidRPr="008F1446" w:rsidRDefault="00FD27C2"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Working knowledge of digital government architecture and interoperability principles at the policy and design level, sufficient to inform sequencing and dependencies</w:t>
      </w:r>
      <w:r w:rsidR="00BB430C" w:rsidRPr="008F1446">
        <w:rPr>
          <w:rFonts w:ascii="Times New Roman" w:eastAsia="Times New Roman" w:hAnsi="Times New Roman" w:cs="Times New Roman"/>
          <w:kern w:val="0"/>
          <w:lang w:val="en-US" w:eastAsia="ru-RU"/>
          <w14:ligatures w14:val="none"/>
        </w:rPr>
        <w:t>;</w:t>
      </w:r>
    </w:p>
    <w:p w14:paraId="26A3631E" w14:textId="485F1AD2" w:rsidR="00BB430C" w:rsidRPr="008F1446" w:rsidRDefault="00FD27C2"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Experience working with governments or on donor-funded projects (e.g. World Bank, ADB, UNDP) is highly desirable</w:t>
      </w:r>
      <w:r w:rsidR="00BB430C" w:rsidRPr="008F1446">
        <w:rPr>
          <w:rFonts w:ascii="Times New Roman" w:eastAsia="Times New Roman" w:hAnsi="Times New Roman" w:cs="Times New Roman"/>
          <w:kern w:val="0"/>
          <w:lang w:val="en-US" w:eastAsia="ru-RU"/>
          <w14:ligatures w14:val="none"/>
        </w:rPr>
        <w:t>;</w:t>
      </w:r>
    </w:p>
    <w:p w14:paraId="651E3E94" w14:textId="742F1D5A" w:rsidR="00BB430C" w:rsidRPr="008F1446"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Experience in Central Asia or comparable institutional environments is an asset</w:t>
      </w:r>
      <w:r w:rsidR="00BB430C" w:rsidRPr="008F1446">
        <w:rPr>
          <w:rFonts w:ascii="Times New Roman" w:eastAsia="Times New Roman" w:hAnsi="Times New Roman" w:cs="Times New Roman"/>
          <w:kern w:val="0"/>
          <w:lang w:val="en-US" w:eastAsia="ru-RU"/>
          <w14:ligatures w14:val="none"/>
        </w:rPr>
        <w:t>;</w:t>
      </w:r>
    </w:p>
    <w:p w14:paraId="2585F84F" w14:textId="0CF7A3F5" w:rsidR="00BB430C" w:rsidRPr="008F1446"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Strong written and oral English required. Working knowledge of Russian and/or Tajik is an asset</w:t>
      </w:r>
      <w:r w:rsidR="00BB430C" w:rsidRPr="008F1446">
        <w:rPr>
          <w:rFonts w:ascii="Times New Roman" w:eastAsia="Times New Roman" w:hAnsi="Times New Roman" w:cs="Times New Roman"/>
          <w:kern w:val="0"/>
          <w:lang w:val="en-US" w:eastAsia="ru-RU"/>
          <w14:ligatures w14:val="none"/>
        </w:rPr>
        <w:t>.</w:t>
      </w:r>
    </w:p>
    <w:p w14:paraId="0067CB81" w14:textId="6628EDC6" w:rsidR="00BB430C" w:rsidRPr="008F1446" w:rsidRDefault="00BB430C" w:rsidP="00A464D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 xml:space="preserve">State Institution "Projects Implementation Center Fundamentals of Digitalization in Tajikistan" of the Executive Office of the President of the Republic of Tajikistan now invites eligible consultants (Individual consultant) to indicate their interest in providing the services. Interested consultants must provide information indicating that they are qualified to perform the services (CV, copy of documents evidencing appropriate qualifications and skills, experience and competence related to the task, description of similar tasks performed, references, </w:t>
      </w:r>
      <w:proofErr w:type="spellStart"/>
      <w:r w:rsidRPr="008F1446">
        <w:rPr>
          <w:rFonts w:ascii="Times New Roman" w:eastAsia="Times New Roman" w:hAnsi="Times New Roman" w:cs="Times New Roman"/>
          <w:kern w:val="0"/>
          <w:lang w:val="en-US" w:eastAsia="ru-RU"/>
          <w14:ligatures w14:val="none"/>
        </w:rPr>
        <w:t>etc</w:t>
      </w:r>
      <w:proofErr w:type="spellEnd"/>
      <w:r w:rsidRPr="008F1446">
        <w:rPr>
          <w:rFonts w:ascii="Times New Roman" w:eastAsia="Times New Roman" w:hAnsi="Times New Roman" w:cs="Times New Roman"/>
          <w:kern w:val="0"/>
          <w:lang w:val="en-US" w:eastAsia="ru-RU"/>
          <w14:ligatures w14:val="none"/>
        </w:rPr>
        <w:t>).   </w:t>
      </w:r>
    </w:p>
    <w:p w14:paraId="28F6B967" w14:textId="77777777" w:rsidR="00BB430C" w:rsidRPr="008F1446" w:rsidRDefault="00BB430C" w:rsidP="00A464D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The attention of interested Consultants is drawn to Section III, paragraphs, 3.14, 3.16, and 3.17 of the World Bank’s “Procurement Regulations for IPF Borrowers” (July 2016, revised in November 2017 and August 2018 and November 2020) - Procurement in Investment Project Financing Goods, Works, Non-Consulting and Consulting Services (“Procurement Regulations”), setting forth the World Bank’s policy on conflict of interest.</w:t>
      </w:r>
    </w:p>
    <w:p w14:paraId="7E8269E7" w14:textId="3DAB9692" w:rsidR="00BB430C" w:rsidRPr="008F1446" w:rsidRDefault="00BB430C" w:rsidP="00A464D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A Consultant will be selected in accordance with the selection of Individual Consultants (IC) method set out in the Consultant Guidelines. </w:t>
      </w:r>
    </w:p>
    <w:p w14:paraId="7E53FE3F" w14:textId="7ABC3368" w:rsidR="00BB430C" w:rsidRPr="008F1446" w:rsidRDefault="00BB430C" w:rsidP="00A464D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Interested Consultants may obtain further information at the address below during office hours 09:00 to 17:00 hours of Dushanbe/Tajikistan time. </w:t>
      </w:r>
    </w:p>
    <w:p w14:paraId="774DAEB2" w14:textId="4D462B70" w:rsidR="00BB430C" w:rsidRPr="008F1446" w:rsidRDefault="00BB430C" w:rsidP="00A464D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 xml:space="preserve">Expressions of interest must be delivered to the address below </w:t>
      </w:r>
      <w:r w:rsidRPr="008F1446">
        <w:rPr>
          <w:rFonts w:ascii="Times New Roman" w:eastAsia="Times New Roman" w:hAnsi="Times New Roman" w:cs="Times New Roman"/>
          <w:b/>
          <w:bCs/>
          <w:kern w:val="0"/>
          <w:lang w:val="en-US" w:eastAsia="ru-RU"/>
          <w14:ligatures w14:val="none"/>
        </w:rPr>
        <w:t xml:space="preserve">by </w:t>
      </w:r>
      <w:r w:rsidR="009D63F8" w:rsidRPr="008F1446">
        <w:rPr>
          <w:rFonts w:ascii="Times New Roman" w:eastAsia="Times New Roman" w:hAnsi="Times New Roman" w:cs="Times New Roman"/>
          <w:b/>
          <w:bCs/>
          <w:kern w:val="0"/>
          <w:lang w:val="en-US" w:eastAsia="ru-RU"/>
          <w14:ligatures w14:val="none"/>
        </w:rPr>
        <w:t>June 26</w:t>
      </w:r>
      <w:r w:rsidRPr="008F1446">
        <w:rPr>
          <w:rFonts w:ascii="Times New Roman" w:eastAsia="Times New Roman" w:hAnsi="Times New Roman" w:cs="Times New Roman"/>
          <w:b/>
          <w:bCs/>
          <w:kern w:val="0"/>
          <w:lang w:val="en-US" w:eastAsia="ru-RU"/>
          <w14:ligatures w14:val="none"/>
        </w:rPr>
        <w:t>, 2026 (17:00 p.m.)</w:t>
      </w:r>
    </w:p>
    <w:p w14:paraId="3062D520" w14:textId="210D0ADA" w:rsidR="00BB430C" w:rsidRPr="008F1446" w:rsidRDefault="00BB430C" w:rsidP="00A464D6">
      <w:pPr>
        <w:shd w:val="clear" w:color="auto" w:fill="FFFFFF"/>
        <w:spacing w:after="0" w:line="240" w:lineRule="auto"/>
        <w:jc w:val="both"/>
        <w:rPr>
          <w:rFonts w:ascii="Times New Roman" w:eastAsia="Times New Roman" w:hAnsi="Times New Roman" w:cs="Times New Roman"/>
          <w:b/>
          <w:bCs/>
          <w:kern w:val="0"/>
          <w:lang w:val="en-US" w:eastAsia="ru-RU"/>
          <w14:ligatures w14:val="none"/>
        </w:rPr>
      </w:pPr>
      <w:r w:rsidRPr="008F1446">
        <w:rPr>
          <w:rFonts w:ascii="Times New Roman" w:eastAsia="Times New Roman" w:hAnsi="Times New Roman" w:cs="Times New Roman"/>
          <w:kern w:val="0"/>
          <w:lang w:val="en-US" w:eastAsia="ru-RU"/>
          <w14:ligatures w14:val="none"/>
        </w:rPr>
        <w:t> </w:t>
      </w:r>
      <w:r w:rsidRPr="008F1446">
        <w:rPr>
          <w:rFonts w:ascii="Times New Roman" w:eastAsia="Times New Roman" w:hAnsi="Times New Roman" w:cs="Times New Roman"/>
          <w:b/>
          <w:bCs/>
          <w:kern w:val="0"/>
          <w:lang w:val="en-US" w:eastAsia="ru-RU"/>
          <w14:ligatures w14:val="none"/>
        </w:rPr>
        <w:t>Mr. Muhammad Asror</w:t>
      </w:r>
    </w:p>
    <w:p w14:paraId="76DBA53C" w14:textId="6682570F" w:rsidR="00BB430C" w:rsidRPr="008F1446" w:rsidRDefault="009D63F8" w:rsidP="00F56ED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F1446">
        <w:rPr>
          <w:rFonts w:ascii="Times New Roman" w:eastAsia="Times New Roman" w:hAnsi="Times New Roman" w:cs="Times New Roman"/>
          <w:kern w:val="0"/>
          <w:lang w:val="en-US" w:eastAsia="ru-RU"/>
          <w14:ligatures w14:val="none"/>
        </w:rPr>
        <w:t>Director</w:t>
      </w:r>
      <w:r w:rsidR="00BB430C" w:rsidRPr="008F1446">
        <w:rPr>
          <w:rFonts w:ascii="Times New Roman" w:eastAsia="Times New Roman" w:hAnsi="Times New Roman" w:cs="Times New Roman"/>
          <w:kern w:val="0"/>
          <w:lang w:val="en-US" w:eastAsia="ru-RU"/>
          <w14:ligatures w14:val="none"/>
        </w:rPr>
        <w:t xml:space="preserve"> of the State Institution "Projects Implementation Center Fundamentals of Digitalization in Tajikistan" of the Executive Office of the President of the Republic of Tajikistan</w:t>
      </w:r>
      <w:r w:rsidR="00F56ED6" w:rsidRPr="00F56ED6">
        <w:rPr>
          <w:rFonts w:ascii="Times New Roman" w:eastAsia="Times New Roman" w:hAnsi="Times New Roman" w:cs="Times New Roman"/>
          <w:kern w:val="0"/>
          <w:lang w:val="en-US" w:eastAsia="ru-RU"/>
          <w14:ligatures w14:val="none"/>
        </w:rPr>
        <w:t xml:space="preserve"> </w:t>
      </w:r>
      <w:r w:rsidR="003B20F8" w:rsidRPr="008F1446">
        <w:rPr>
          <w:rFonts w:ascii="Times New Roman" w:eastAsia="Times New Roman" w:hAnsi="Times New Roman" w:cs="Times New Roman"/>
          <w:kern w:val="0"/>
          <w:lang w:val="en-US" w:eastAsia="ru-RU"/>
          <w14:ligatures w14:val="none"/>
        </w:rPr>
        <w:t xml:space="preserve">Dushanbe, </w:t>
      </w:r>
      <w:proofErr w:type="spellStart"/>
      <w:r w:rsidR="003B20F8" w:rsidRPr="008F1446">
        <w:rPr>
          <w:rFonts w:ascii="Times New Roman" w:eastAsia="Times New Roman" w:hAnsi="Times New Roman" w:cs="Times New Roman"/>
          <w:kern w:val="0"/>
          <w:lang w:val="en-US" w:eastAsia="ru-RU"/>
          <w14:ligatures w14:val="none"/>
        </w:rPr>
        <w:t>Shotemur</w:t>
      </w:r>
      <w:proofErr w:type="spellEnd"/>
      <w:r w:rsidR="003B20F8" w:rsidRPr="008F1446">
        <w:rPr>
          <w:rFonts w:ascii="Times New Roman" w:eastAsia="Times New Roman" w:hAnsi="Times New Roman" w:cs="Times New Roman"/>
          <w:kern w:val="0"/>
          <w:lang w:val="en-US" w:eastAsia="ru-RU"/>
          <w14:ligatures w14:val="none"/>
        </w:rPr>
        <w:t xml:space="preserve"> St., 59 (2</w:t>
      </w:r>
      <w:r w:rsidR="003B20F8" w:rsidRPr="008F1446">
        <w:rPr>
          <w:rFonts w:ascii="Times New Roman" w:eastAsia="Times New Roman" w:hAnsi="Times New Roman" w:cs="Times New Roman"/>
          <w:kern w:val="0"/>
          <w:vertAlign w:val="superscript"/>
          <w:lang w:val="en-US" w:eastAsia="ru-RU"/>
          <w14:ligatures w14:val="none"/>
        </w:rPr>
        <w:t>nd</w:t>
      </w:r>
      <w:r w:rsidR="003B20F8" w:rsidRPr="008F1446">
        <w:rPr>
          <w:rFonts w:ascii="Times New Roman" w:eastAsia="Times New Roman" w:hAnsi="Times New Roman" w:cs="Times New Roman"/>
          <w:kern w:val="0"/>
          <w:lang w:val="en-US" w:eastAsia="ru-RU"/>
          <w14:ligatures w14:val="none"/>
        </w:rPr>
        <w:t xml:space="preserve"> floor) Email address:</w:t>
      </w:r>
      <w:r w:rsidR="00F56ED6" w:rsidRPr="00F56ED6">
        <w:rPr>
          <w:lang w:val="en-US"/>
        </w:rPr>
        <w:t xml:space="preserve"> </w:t>
      </w:r>
      <w:r w:rsidR="00F56ED6" w:rsidRPr="00F56ED6">
        <w:rPr>
          <w:rFonts w:ascii="Times New Roman" w:eastAsia="Times New Roman" w:hAnsi="Times New Roman" w:cs="Times New Roman"/>
          <w:kern w:val="0"/>
          <w:lang w:val="en-US" w:eastAsia="ru-RU"/>
          <w14:ligatures w14:val="none"/>
        </w:rPr>
        <w:t xml:space="preserve">info@dt.tj, cc: md.asror73@gmail.com, chief.procurement@dt.tj </w:t>
      </w:r>
    </w:p>
    <w:p w14:paraId="7769C4C6" w14:textId="77777777" w:rsidR="00F45D16" w:rsidRPr="008F1446" w:rsidRDefault="00F45D16" w:rsidP="00EE3786">
      <w:pPr>
        <w:jc w:val="both"/>
        <w:rPr>
          <w:rFonts w:ascii="Times New Roman" w:hAnsi="Times New Roman" w:cs="Times New Roman"/>
          <w:lang w:val="en-US"/>
        </w:rPr>
      </w:pPr>
    </w:p>
    <w:sectPr w:rsidR="00F45D16" w:rsidRPr="008F14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31762A"/>
    <w:multiLevelType w:val="multilevel"/>
    <w:tmpl w:val="D0A01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343E9"/>
    <w:multiLevelType w:val="multilevel"/>
    <w:tmpl w:val="043CA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82"/>
    <w:rsid w:val="00072A62"/>
    <w:rsid w:val="000C27B4"/>
    <w:rsid w:val="00196E80"/>
    <w:rsid w:val="00285FD5"/>
    <w:rsid w:val="003B20F8"/>
    <w:rsid w:val="003D5E5F"/>
    <w:rsid w:val="005B54BF"/>
    <w:rsid w:val="005F5457"/>
    <w:rsid w:val="00642AB9"/>
    <w:rsid w:val="00741416"/>
    <w:rsid w:val="00784F21"/>
    <w:rsid w:val="00823D85"/>
    <w:rsid w:val="008F1446"/>
    <w:rsid w:val="0097517D"/>
    <w:rsid w:val="009924C0"/>
    <w:rsid w:val="009D63F8"/>
    <w:rsid w:val="00A1015A"/>
    <w:rsid w:val="00A279D7"/>
    <w:rsid w:val="00A464D6"/>
    <w:rsid w:val="00AE6282"/>
    <w:rsid w:val="00B024AA"/>
    <w:rsid w:val="00BB430C"/>
    <w:rsid w:val="00DB493B"/>
    <w:rsid w:val="00E16329"/>
    <w:rsid w:val="00ED5AA8"/>
    <w:rsid w:val="00EE3786"/>
    <w:rsid w:val="00F45D16"/>
    <w:rsid w:val="00F56ED6"/>
    <w:rsid w:val="00FD27C2"/>
    <w:rsid w:val="00FE453D"/>
    <w:rsid w:val="00FF3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8059"/>
  <w15:chartTrackingRefBased/>
  <w15:docId w15:val="{0E5FECA7-7BF1-4F4A-8A6E-69540721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6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E6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E62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E62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E62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E62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62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62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62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28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E628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E628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E628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E628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E62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62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E62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6282"/>
    <w:rPr>
      <w:rFonts w:eastAsiaTheme="majorEastAsia" w:cstheme="majorBidi"/>
      <w:color w:val="272727" w:themeColor="text1" w:themeTint="D8"/>
    </w:rPr>
  </w:style>
  <w:style w:type="paragraph" w:styleId="a3">
    <w:name w:val="Title"/>
    <w:basedOn w:val="a"/>
    <w:next w:val="a"/>
    <w:link w:val="a4"/>
    <w:uiPriority w:val="10"/>
    <w:qFormat/>
    <w:rsid w:val="00AE6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62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2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62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6282"/>
    <w:pPr>
      <w:spacing w:before="160"/>
      <w:jc w:val="center"/>
    </w:pPr>
    <w:rPr>
      <w:i/>
      <w:iCs/>
      <w:color w:val="404040" w:themeColor="text1" w:themeTint="BF"/>
    </w:rPr>
  </w:style>
  <w:style w:type="character" w:customStyle="1" w:styleId="22">
    <w:name w:val="Цитата 2 Знак"/>
    <w:basedOn w:val="a0"/>
    <w:link w:val="21"/>
    <w:uiPriority w:val="29"/>
    <w:rsid w:val="00AE6282"/>
    <w:rPr>
      <w:i/>
      <w:iCs/>
      <w:color w:val="404040" w:themeColor="text1" w:themeTint="BF"/>
    </w:rPr>
  </w:style>
  <w:style w:type="paragraph" w:styleId="a7">
    <w:name w:val="List Paragraph"/>
    <w:basedOn w:val="a"/>
    <w:uiPriority w:val="34"/>
    <w:qFormat/>
    <w:rsid w:val="00AE6282"/>
    <w:pPr>
      <w:ind w:left="720"/>
      <w:contextualSpacing/>
    </w:pPr>
  </w:style>
  <w:style w:type="character" w:styleId="a8">
    <w:name w:val="Intense Emphasis"/>
    <w:basedOn w:val="a0"/>
    <w:uiPriority w:val="21"/>
    <w:qFormat/>
    <w:rsid w:val="00AE6282"/>
    <w:rPr>
      <w:i/>
      <w:iCs/>
      <w:color w:val="0F4761" w:themeColor="accent1" w:themeShade="BF"/>
    </w:rPr>
  </w:style>
  <w:style w:type="paragraph" w:styleId="a9">
    <w:name w:val="Intense Quote"/>
    <w:basedOn w:val="a"/>
    <w:next w:val="a"/>
    <w:link w:val="aa"/>
    <w:uiPriority w:val="30"/>
    <w:qFormat/>
    <w:rsid w:val="00AE6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E6282"/>
    <w:rPr>
      <w:i/>
      <w:iCs/>
      <w:color w:val="0F4761" w:themeColor="accent1" w:themeShade="BF"/>
    </w:rPr>
  </w:style>
  <w:style w:type="character" w:styleId="ab">
    <w:name w:val="Intense Reference"/>
    <w:basedOn w:val="a0"/>
    <w:uiPriority w:val="32"/>
    <w:qFormat/>
    <w:rsid w:val="00AE6282"/>
    <w:rPr>
      <w:b/>
      <w:bCs/>
      <w:smallCaps/>
      <w:color w:val="0F4761" w:themeColor="accent1" w:themeShade="BF"/>
      <w:spacing w:val="5"/>
    </w:rPr>
  </w:style>
  <w:style w:type="paragraph" w:styleId="ac">
    <w:name w:val="No Spacing"/>
    <w:uiPriority w:val="1"/>
    <w:qFormat/>
    <w:rsid w:val="00BB430C"/>
    <w:pPr>
      <w:spacing w:after="0" w:line="240" w:lineRule="auto"/>
    </w:pPr>
  </w:style>
  <w:style w:type="character" w:styleId="ad">
    <w:name w:val="Hyperlink"/>
    <w:basedOn w:val="a0"/>
    <w:uiPriority w:val="99"/>
    <w:unhideWhenUsed/>
    <w:rsid w:val="00BB430C"/>
    <w:rPr>
      <w:color w:val="467886" w:themeColor="hyperlink"/>
      <w:u w:val="single"/>
    </w:rPr>
  </w:style>
  <w:style w:type="character" w:styleId="ae">
    <w:name w:val="Unresolved Mention"/>
    <w:basedOn w:val="a0"/>
    <w:uiPriority w:val="99"/>
    <w:semiHidden/>
    <w:unhideWhenUsed/>
    <w:rsid w:val="00BB430C"/>
    <w:rPr>
      <w:color w:val="605E5C"/>
      <w:shd w:val="clear" w:color="auto" w:fill="E1DFDD"/>
    </w:rPr>
  </w:style>
  <w:style w:type="character" w:styleId="af">
    <w:name w:val="FollowedHyperlink"/>
    <w:basedOn w:val="a0"/>
    <w:uiPriority w:val="99"/>
    <w:semiHidden/>
    <w:unhideWhenUsed/>
    <w:rsid w:val="00196E80"/>
    <w:rPr>
      <w:color w:val="96607D" w:themeColor="followedHyperlink"/>
      <w:u w:val="single"/>
    </w:rPr>
  </w:style>
  <w:style w:type="table" w:styleId="af0">
    <w:name w:val="Table Grid"/>
    <w:basedOn w:val="a1"/>
    <w:uiPriority w:val="39"/>
    <w:rsid w:val="00642AB9"/>
    <w:pPr>
      <w:spacing w:after="0" w:line="240" w:lineRule="auto"/>
    </w:pPr>
    <w:rPr>
      <w:rFonts w:ascii="Arial" w:eastAsia="Arial" w:hAnsi="Arial" w:cs="Arial"/>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Mt7Hb-ynJ2DFNGiXMiLmr_hLJ7AGd7Om/edit?usp=sharing&amp;ouid=115017842119994347781&amp;rtpof=true&amp;sd=tru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908</Words>
  <Characters>5177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admin1</cp:lastModifiedBy>
  <cp:revision>21</cp:revision>
  <cp:lastPrinted>2026-06-10T03:34:00Z</cp:lastPrinted>
  <dcterms:created xsi:type="dcterms:W3CDTF">2026-03-17T08:11:00Z</dcterms:created>
  <dcterms:modified xsi:type="dcterms:W3CDTF">2026-06-15T04:48:00Z</dcterms:modified>
</cp:coreProperties>
</file>