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033197" w14:textId="77777777" w:rsidR="002505A6" w:rsidRDefault="002505A6" w:rsidP="002505A6">
      <w:pPr>
        <w:jc w:val="center"/>
        <w:rPr>
          <w:rFonts w:ascii="Times New Roman Tj" w:hAnsi="Times New Roman Tj"/>
          <w:b/>
          <w:sz w:val="21"/>
          <w:szCs w:val="21"/>
        </w:rPr>
      </w:pPr>
      <w:r w:rsidRPr="00D147D1">
        <w:rPr>
          <w:rFonts w:ascii="Times New Roman Tj" w:hAnsi="Times New Roman Tj"/>
          <w:noProof/>
          <w:lang w:val="ru-RU" w:eastAsia="ru-RU"/>
        </w:rPr>
        <w:drawing>
          <wp:inline distT="0" distB="0" distL="0" distR="0" wp14:anchorId="30109088" wp14:editId="068586E7">
            <wp:extent cx="590550" cy="600075"/>
            <wp:effectExtent l="0" t="0" r="0" b="9525"/>
            <wp:docPr id="1" name="Рисунок 1" descr="Описание: Gerb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ta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600075"/>
                    </a:xfrm>
                    <a:prstGeom prst="rect">
                      <a:avLst/>
                    </a:prstGeom>
                    <a:noFill/>
                    <a:ln>
                      <a:noFill/>
                    </a:ln>
                  </pic:spPr>
                </pic:pic>
              </a:graphicData>
            </a:graphic>
          </wp:inline>
        </w:drawing>
      </w:r>
    </w:p>
    <w:p w14:paraId="24924B98" w14:textId="77777777" w:rsidR="002505A6" w:rsidRPr="00527D5B" w:rsidRDefault="002505A6" w:rsidP="002505A6">
      <w:pPr>
        <w:spacing w:after="120" w:line="240" w:lineRule="auto"/>
        <w:jc w:val="center"/>
        <w:rPr>
          <w:rFonts w:ascii="Times New Roman Tj" w:hAnsi="Times New Roman Tj"/>
          <w:sz w:val="24"/>
          <w:szCs w:val="24"/>
          <w:lang w:val="ru-RU"/>
        </w:rPr>
      </w:pPr>
      <w:r w:rsidRPr="00527D5B">
        <w:rPr>
          <w:rFonts w:ascii="Times New Roman Tj" w:hAnsi="Times New Roman Tj"/>
          <w:sz w:val="24"/>
          <w:szCs w:val="24"/>
          <w:lang w:val="ru-RU"/>
        </w:rPr>
        <w:t>МУАССИСАИ ДАВЛАТИИ СОХТМОНИ АСОСЇ ВА МЕЛИОРАТИВИИ</w:t>
      </w:r>
    </w:p>
    <w:p w14:paraId="1B6AC29D" w14:textId="77777777" w:rsidR="002505A6" w:rsidRPr="00527D5B" w:rsidRDefault="002505A6" w:rsidP="002505A6">
      <w:pPr>
        <w:spacing w:after="120" w:line="240" w:lineRule="auto"/>
        <w:jc w:val="center"/>
        <w:rPr>
          <w:rFonts w:ascii="Times New Roman Tj" w:hAnsi="Times New Roman Tj"/>
          <w:sz w:val="24"/>
          <w:szCs w:val="24"/>
          <w:lang w:val="ru-RU"/>
        </w:rPr>
      </w:pPr>
      <w:r w:rsidRPr="00527D5B">
        <w:rPr>
          <w:rFonts w:ascii="Times New Roman Tj" w:hAnsi="Times New Roman Tj"/>
          <w:sz w:val="24"/>
          <w:szCs w:val="24"/>
          <w:lang w:val="ru-RU"/>
        </w:rPr>
        <w:t>АГЕНТИИ БЕЊДОШТИ ЗАМИН ВА ОБЁРИИ НАЗДИ ЊУКУМАТИ</w:t>
      </w:r>
    </w:p>
    <w:p w14:paraId="69B8C3F2" w14:textId="77777777" w:rsidR="002505A6" w:rsidRPr="003925D7" w:rsidRDefault="002505A6" w:rsidP="002505A6">
      <w:pPr>
        <w:spacing w:after="120" w:line="240" w:lineRule="auto"/>
        <w:jc w:val="center"/>
        <w:rPr>
          <w:rFonts w:ascii="Times New Roman Tj" w:hAnsi="Times New Roman Tj"/>
          <w:sz w:val="24"/>
          <w:szCs w:val="24"/>
        </w:rPr>
      </w:pPr>
      <w:r w:rsidRPr="003925D7">
        <w:rPr>
          <w:rFonts w:ascii="Times New Roman Tj" w:hAnsi="Times New Roman Tj"/>
          <w:sz w:val="24"/>
          <w:szCs w:val="24"/>
        </w:rPr>
        <w:t>ЉУМЊУРИИ</w:t>
      </w:r>
      <w:r>
        <w:rPr>
          <w:rFonts w:ascii="Times New Roman Tj" w:hAnsi="Times New Roman Tj"/>
          <w:sz w:val="24"/>
          <w:szCs w:val="24"/>
        </w:rPr>
        <w:t xml:space="preserve"> </w:t>
      </w:r>
      <w:r w:rsidRPr="003925D7">
        <w:rPr>
          <w:rFonts w:ascii="Times New Roman Tj" w:hAnsi="Times New Roman Tj"/>
          <w:sz w:val="24"/>
          <w:szCs w:val="24"/>
        </w:rPr>
        <w:t xml:space="preserve"> ТОЉИКИСТОН</w:t>
      </w:r>
    </w:p>
    <w:tbl>
      <w:tblPr>
        <w:tblW w:w="9639" w:type="dxa"/>
        <w:tblInd w:w="108" w:type="dxa"/>
        <w:tblBorders>
          <w:top w:val="thinThickSmallGap" w:sz="24" w:space="0" w:color="auto"/>
        </w:tblBorders>
        <w:tblLook w:val="04A0" w:firstRow="1" w:lastRow="0" w:firstColumn="1" w:lastColumn="0" w:noHBand="0" w:noVBand="1"/>
      </w:tblPr>
      <w:tblGrid>
        <w:gridCol w:w="9639"/>
      </w:tblGrid>
      <w:tr w:rsidR="002505A6" w:rsidRPr="00C06732" w14:paraId="4730A401" w14:textId="77777777" w:rsidTr="00046783">
        <w:trPr>
          <w:trHeight w:val="155"/>
        </w:trPr>
        <w:tc>
          <w:tcPr>
            <w:tcW w:w="9639" w:type="dxa"/>
            <w:vAlign w:val="center"/>
          </w:tcPr>
          <w:p w14:paraId="7041FC9E" w14:textId="77777777" w:rsidR="002505A6" w:rsidRPr="00527D5B" w:rsidRDefault="002505A6" w:rsidP="00046783">
            <w:pPr>
              <w:spacing w:after="0"/>
              <w:jc w:val="center"/>
              <w:rPr>
                <w:rFonts w:ascii="Times New Roman Tj" w:hAnsi="Times New Roman Tj"/>
                <w:b/>
                <w:sz w:val="10"/>
                <w:szCs w:val="10"/>
                <w:lang w:val="ru-RU"/>
              </w:rPr>
            </w:pPr>
          </w:p>
          <w:p w14:paraId="2E853435" w14:textId="77777777" w:rsidR="002505A6" w:rsidRPr="00527D5B" w:rsidRDefault="002505A6" w:rsidP="00046783">
            <w:pPr>
              <w:spacing w:after="0"/>
              <w:jc w:val="center"/>
              <w:rPr>
                <w:rFonts w:ascii="Times New Roman Tj" w:hAnsi="Times New Roman Tj"/>
                <w:sz w:val="24"/>
                <w:szCs w:val="24"/>
                <w:lang w:val="ru-RU"/>
              </w:rPr>
            </w:pPr>
            <w:r w:rsidRPr="00527D5B">
              <w:rPr>
                <w:rFonts w:ascii="Times New Roman Tj" w:hAnsi="Times New Roman Tj"/>
                <w:sz w:val="18"/>
                <w:lang w:val="ru-RU"/>
              </w:rPr>
              <w:t>ш. Душанбе, кўчаи  Шамсї 5/1, тел./факс 235-15-83</w:t>
            </w:r>
          </w:p>
        </w:tc>
      </w:tr>
    </w:tbl>
    <w:p w14:paraId="202783D9" w14:textId="77777777" w:rsidR="002505A6" w:rsidRPr="002505A6" w:rsidRDefault="002505A6" w:rsidP="00CC22A6">
      <w:pPr>
        <w:jc w:val="center"/>
        <w:rPr>
          <w:rFonts w:ascii="Arial Narrow" w:hAnsi="Arial Narrow" w:cs="Arial"/>
          <w:b/>
          <w:bCs/>
          <w:sz w:val="24"/>
          <w:szCs w:val="24"/>
          <w:lang w:val="ru-RU"/>
        </w:rPr>
      </w:pPr>
    </w:p>
    <w:p w14:paraId="32607EA0" w14:textId="26F9F11A" w:rsidR="00CC22A6" w:rsidRPr="002505A6" w:rsidRDefault="00CC22A6" w:rsidP="00CC22A6">
      <w:pPr>
        <w:jc w:val="center"/>
        <w:rPr>
          <w:rFonts w:ascii="Arial Narrow" w:hAnsi="Arial Narrow" w:cs="Arial"/>
          <w:b/>
          <w:bCs/>
          <w:sz w:val="28"/>
          <w:szCs w:val="28"/>
        </w:rPr>
      </w:pPr>
      <w:r w:rsidRPr="002505A6">
        <w:rPr>
          <w:rFonts w:ascii="Arial Narrow" w:hAnsi="Arial Narrow" w:cs="Arial"/>
          <w:b/>
          <w:bCs/>
          <w:sz w:val="28"/>
          <w:szCs w:val="28"/>
        </w:rPr>
        <w:t>Invitation for Bids</w:t>
      </w:r>
      <w:r w:rsidR="003C48CE" w:rsidRPr="002505A6">
        <w:rPr>
          <w:rFonts w:ascii="Arial Narrow" w:hAnsi="Arial Narrow" w:cs="Arial"/>
          <w:b/>
          <w:bCs/>
          <w:sz w:val="28"/>
          <w:szCs w:val="28"/>
        </w:rPr>
        <w:t xml:space="preserve"> </w:t>
      </w:r>
    </w:p>
    <w:p w14:paraId="5D90D54A" w14:textId="77777777" w:rsidR="00CC22A6" w:rsidRPr="002505A6" w:rsidRDefault="00CC22A6" w:rsidP="00CC22A6">
      <w:pPr>
        <w:pStyle w:val="SBDBTnospace"/>
        <w:rPr>
          <w:rFonts w:ascii="Arial Narrow" w:hAnsi="Arial Narrow"/>
          <w:sz w:val="24"/>
          <w:szCs w:val="24"/>
        </w:rPr>
      </w:pPr>
    </w:p>
    <w:p w14:paraId="18535D1D" w14:textId="17B03D3F" w:rsidR="00CC22A6" w:rsidRPr="002505A6" w:rsidRDefault="00CC22A6" w:rsidP="002505A6">
      <w:pPr>
        <w:spacing w:after="0"/>
        <w:rPr>
          <w:rFonts w:ascii="Arial Narrow" w:hAnsi="Arial Narrow" w:cs="Arial"/>
          <w:sz w:val="24"/>
          <w:szCs w:val="24"/>
        </w:rPr>
      </w:pPr>
      <w:r w:rsidRPr="002505A6">
        <w:rPr>
          <w:rStyle w:val="SBDIdealSansMedium"/>
          <w:rFonts w:ascii="Arial Narrow" w:hAnsi="Arial Narrow" w:cs="Arial"/>
          <w:sz w:val="24"/>
          <w:szCs w:val="24"/>
        </w:rPr>
        <w:t>Date</w:t>
      </w:r>
      <w:r w:rsidR="002505A6">
        <w:rPr>
          <w:rStyle w:val="SBDIdealSansMedium"/>
          <w:rFonts w:ascii="Arial Narrow" w:hAnsi="Arial Narrow" w:cs="Arial"/>
          <w:sz w:val="24"/>
          <w:szCs w:val="24"/>
        </w:rPr>
        <w:t xml:space="preserve">: </w:t>
      </w:r>
      <w:r w:rsidR="00E46AA2">
        <w:rPr>
          <w:rStyle w:val="SBDIdealSansMedium"/>
          <w:rFonts w:ascii="Arial Narrow" w:hAnsi="Arial Narrow" w:cs="Arial"/>
          <w:sz w:val="24"/>
          <w:szCs w:val="24"/>
        </w:rPr>
        <w:t>3</w:t>
      </w:r>
      <w:r w:rsidR="006552ED">
        <w:rPr>
          <w:rStyle w:val="SBDIdealSansMedium"/>
          <w:rFonts w:ascii="Arial Narrow" w:hAnsi="Arial Narrow" w:cs="Arial"/>
          <w:sz w:val="24"/>
          <w:szCs w:val="24"/>
        </w:rPr>
        <w:t xml:space="preserve"> </w:t>
      </w:r>
      <w:r w:rsidR="00E46AA2">
        <w:rPr>
          <w:rStyle w:val="SBDIdealSansMedium"/>
          <w:rFonts w:ascii="Arial Narrow" w:hAnsi="Arial Narrow" w:cs="Arial"/>
          <w:sz w:val="24"/>
          <w:szCs w:val="24"/>
        </w:rPr>
        <w:t>August</w:t>
      </w:r>
      <w:r w:rsidR="006552ED">
        <w:rPr>
          <w:rStyle w:val="SBDIdealSansMedium"/>
          <w:rFonts w:ascii="Arial Narrow" w:hAnsi="Arial Narrow" w:cs="Arial"/>
          <w:sz w:val="24"/>
          <w:szCs w:val="24"/>
        </w:rPr>
        <w:t xml:space="preserve"> 2026</w:t>
      </w:r>
    </w:p>
    <w:p w14:paraId="4E506D49" w14:textId="77777777" w:rsidR="002505A6" w:rsidRDefault="002505A6" w:rsidP="002505A6">
      <w:pPr>
        <w:spacing w:after="0"/>
        <w:jc w:val="both"/>
        <w:rPr>
          <w:rStyle w:val="SBDIdealSansMedium"/>
          <w:rFonts w:ascii="Arial Narrow" w:hAnsi="Arial Narrow" w:cs="Arial"/>
          <w:sz w:val="24"/>
          <w:szCs w:val="24"/>
        </w:rPr>
      </w:pPr>
    </w:p>
    <w:p w14:paraId="2A670B6B" w14:textId="4E2DCE4E" w:rsidR="002505A6" w:rsidRPr="00527D5B" w:rsidRDefault="00CC22A6" w:rsidP="002505A6">
      <w:pPr>
        <w:spacing w:after="0"/>
        <w:jc w:val="both"/>
        <w:rPr>
          <w:rFonts w:ascii="Arial Narrow" w:hAnsi="Arial Narrow" w:cs="Arial"/>
          <w:sz w:val="24"/>
          <w:szCs w:val="24"/>
        </w:rPr>
      </w:pPr>
      <w:r w:rsidRPr="002505A6">
        <w:rPr>
          <w:rStyle w:val="SBDIdealSansMedium"/>
          <w:rFonts w:ascii="Arial Narrow" w:hAnsi="Arial Narrow" w:cs="Arial"/>
          <w:sz w:val="24"/>
          <w:szCs w:val="24"/>
        </w:rPr>
        <w:t>Loan/Grant No. and Title</w:t>
      </w:r>
      <w:r w:rsidR="002505A6">
        <w:rPr>
          <w:rStyle w:val="SBDIdealSansMedium"/>
          <w:rFonts w:ascii="Arial Narrow" w:hAnsi="Arial Narrow" w:cs="Arial"/>
          <w:sz w:val="24"/>
          <w:szCs w:val="24"/>
        </w:rPr>
        <w:t xml:space="preserve">: </w:t>
      </w:r>
      <w:r w:rsidR="002505A6" w:rsidRPr="00527D5B">
        <w:rPr>
          <w:rStyle w:val="SBDIdealSansMedium"/>
          <w:rFonts w:ascii="Arial Narrow" w:hAnsi="Arial Narrow" w:cs="Arial"/>
          <w:sz w:val="24"/>
          <w:szCs w:val="24"/>
        </w:rPr>
        <w:t xml:space="preserve">0810TAJ(SF) / </w:t>
      </w:r>
      <w:bookmarkStart w:id="0" w:name="_Hlk133314550"/>
      <w:r w:rsidR="002505A6" w:rsidRPr="00527D5B">
        <w:rPr>
          <w:rStyle w:val="SBDIdealSansMedium"/>
          <w:rFonts w:ascii="Arial Narrow" w:hAnsi="Arial Narrow" w:cs="Arial"/>
          <w:sz w:val="24"/>
          <w:szCs w:val="24"/>
        </w:rPr>
        <w:t>Climate- and Disaster-Resilient Irrigation and Drainage Modernization in the Vakhsh River Basin Project</w:t>
      </w:r>
    </w:p>
    <w:bookmarkEnd w:id="0"/>
    <w:p w14:paraId="5127E438" w14:textId="029F0A9E" w:rsidR="00CC22A6" w:rsidRPr="002505A6" w:rsidRDefault="00CC22A6" w:rsidP="002505A6">
      <w:pPr>
        <w:spacing w:after="0"/>
        <w:rPr>
          <w:rFonts w:ascii="Arial Narrow" w:hAnsi="Arial Narrow" w:cs="Arial"/>
          <w:sz w:val="24"/>
          <w:szCs w:val="24"/>
        </w:rPr>
      </w:pPr>
    </w:p>
    <w:p w14:paraId="75FFDB85" w14:textId="22BC1247" w:rsidR="002505A6" w:rsidRPr="00E76ECF" w:rsidRDefault="00CC22A6" w:rsidP="00E76ECF">
      <w:pPr>
        <w:spacing w:after="0"/>
        <w:rPr>
          <w:rStyle w:val="SBDIdealSansMedium"/>
          <w:rFonts w:ascii="Arial Narrow" w:hAnsi="Arial Narrow" w:cs="Arial"/>
          <w:sz w:val="24"/>
          <w:szCs w:val="24"/>
        </w:rPr>
      </w:pPr>
      <w:r w:rsidRPr="002505A6">
        <w:rPr>
          <w:rStyle w:val="SBDIdealSansMedium"/>
          <w:rFonts w:ascii="Arial Narrow" w:hAnsi="Arial Narrow" w:cs="Arial"/>
          <w:sz w:val="24"/>
          <w:szCs w:val="24"/>
        </w:rPr>
        <w:t>Contract No. and Title</w:t>
      </w:r>
      <w:r w:rsidR="002505A6">
        <w:rPr>
          <w:rStyle w:val="SBDIdealSansMedium"/>
          <w:rFonts w:ascii="Arial Narrow" w:hAnsi="Arial Narrow" w:cs="Arial"/>
          <w:sz w:val="24"/>
          <w:szCs w:val="24"/>
        </w:rPr>
        <w:t>: GDS-</w:t>
      </w:r>
      <w:r w:rsidR="00D12E5C">
        <w:rPr>
          <w:rStyle w:val="SBDIdealSansMedium"/>
          <w:rFonts w:ascii="Arial Narrow" w:hAnsi="Arial Narrow" w:cs="Arial"/>
          <w:sz w:val="24"/>
          <w:szCs w:val="24"/>
        </w:rPr>
        <w:t>9</w:t>
      </w:r>
      <w:r w:rsidR="002505A6">
        <w:rPr>
          <w:rStyle w:val="SBDIdealSansMedium"/>
          <w:rFonts w:ascii="Arial Narrow" w:hAnsi="Arial Narrow" w:cs="Arial"/>
          <w:sz w:val="24"/>
          <w:szCs w:val="24"/>
        </w:rPr>
        <w:t xml:space="preserve"> / </w:t>
      </w:r>
      <w:r w:rsidR="006552ED">
        <w:rPr>
          <w:rStyle w:val="SBDIdealSansMedium"/>
          <w:rFonts w:ascii="Arial Narrow" w:hAnsi="Arial Narrow" w:cs="Arial"/>
          <w:sz w:val="24"/>
          <w:szCs w:val="24"/>
        </w:rPr>
        <w:t>P</w:t>
      </w:r>
      <w:r w:rsidR="006552ED" w:rsidRPr="006552ED">
        <w:rPr>
          <w:rStyle w:val="SBDIdealSansMedium"/>
          <w:rFonts w:ascii="Arial Narrow" w:hAnsi="Arial Narrow" w:cs="Arial"/>
          <w:sz w:val="24"/>
          <w:szCs w:val="24"/>
        </w:rPr>
        <w:t>rocurement of heavy machinery, spare parts and consumables for ALRI</w:t>
      </w:r>
      <w:r w:rsidR="00E76ECF">
        <w:rPr>
          <w:rStyle w:val="SBDIdealSansMedium"/>
          <w:rFonts w:ascii="Arial Narrow" w:hAnsi="Arial Narrow" w:cs="Arial"/>
          <w:sz w:val="24"/>
          <w:szCs w:val="24"/>
        </w:rPr>
        <w:t>: (</w:t>
      </w:r>
      <w:r w:rsidR="00E76ECF" w:rsidRPr="00E76ECF">
        <w:rPr>
          <w:rStyle w:val="SBDIdealSansMedium"/>
          <w:rFonts w:ascii="Arial Narrow" w:hAnsi="Arial Narrow" w:cs="Arial"/>
          <w:sz w:val="24"/>
          <w:szCs w:val="24"/>
        </w:rPr>
        <w:t>Lot-1 Procurement of heavy machinery for ALRI</w:t>
      </w:r>
      <w:r w:rsidR="00E76ECF">
        <w:rPr>
          <w:rStyle w:val="SBDIdealSansMedium"/>
          <w:rFonts w:ascii="Arial Narrow" w:hAnsi="Arial Narrow" w:cs="Arial"/>
          <w:sz w:val="24"/>
          <w:szCs w:val="24"/>
        </w:rPr>
        <w:t xml:space="preserve"> and </w:t>
      </w:r>
      <w:r w:rsidR="00E76ECF" w:rsidRPr="00E76ECF">
        <w:rPr>
          <w:rStyle w:val="SBDIdealSansMedium"/>
          <w:rFonts w:ascii="Arial Narrow" w:hAnsi="Arial Narrow" w:cs="Arial"/>
          <w:sz w:val="24"/>
          <w:szCs w:val="24"/>
        </w:rPr>
        <w:t>Lot-2 Procurement of spare parts and consumables for ALRI</w:t>
      </w:r>
      <w:r w:rsidR="00E76ECF">
        <w:rPr>
          <w:rStyle w:val="SBDIdealSansMedium"/>
          <w:rFonts w:ascii="Arial Narrow" w:hAnsi="Arial Narrow" w:cs="Arial"/>
          <w:sz w:val="24"/>
          <w:szCs w:val="24"/>
        </w:rPr>
        <w:t>)</w:t>
      </w:r>
    </w:p>
    <w:p w14:paraId="0E08A094" w14:textId="77777777" w:rsidR="006552ED" w:rsidRDefault="006552ED" w:rsidP="002505A6">
      <w:pPr>
        <w:spacing w:after="0"/>
        <w:rPr>
          <w:rStyle w:val="SBDIdealSansMedium"/>
          <w:rFonts w:ascii="Arial Narrow" w:hAnsi="Arial Narrow" w:cs="Arial"/>
          <w:b/>
          <w:sz w:val="24"/>
          <w:szCs w:val="24"/>
        </w:rPr>
      </w:pPr>
    </w:p>
    <w:p w14:paraId="6470FB08" w14:textId="0C99BDE3" w:rsidR="00CC22A6" w:rsidRPr="002505A6" w:rsidRDefault="00CC22A6" w:rsidP="002505A6">
      <w:pPr>
        <w:spacing w:after="0"/>
        <w:rPr>
          <w:rFonts w:ascii="Arial Narrow" w:hAnsi="Arial Narrow" w:cs="Arial"/>
          <w:b/>
          <w:sz w:val="24"/>
          <w:szCs w:val="24"/>
        </w:rPr>
      </w:pPr>
      <w:r w:rsidRPr="002505A6">
        <w:rPr>
          <w:rStyle w:val="SBDIdealSansMedium"/>
          <w:rFonts w:ascii="Arial Narrow" w:hAnsi="Arial Narrow" w:cs="Arial"/>
          <w:b/>
          <w:sz w:val="24"/>
          <w:szCs w:val="24"/>
        </w:rPr>
        <w:t>Deadline for Submission of Bids</w:t>
      </w:r>
      <w:r w:rsidR="002505A6" w:rsidRPr="002505A6">
        <w:rPr>
          <w:rStyle w:val="SBDIdealSansMedium"/>
          <w:rFonts w:ascii="Arial Narrow" w:hAnsi="Arial Narrow" w:cs="Arial"/>
          <w:b/>
          <w:sz w:val="24"/>
          <w:szCs w:val="24"/>
        </w:rPr>
        <w:t xml:space="preserve">: </w:t>
      </w:r>
      <w:r w:rsidR="00C06732">
        <w:rPr>
          <w:rStyle w:val="SBDIdealSansMedium"/>
          <w:rFonts w:ascii="Arial Narrow" w:hAnsi="Arial Narrow" w:cs="Arial"/>
          <w:b/>
          <w:sz w:val="24"/>
          <w:szCs w:val="24"/>
        </w:rPr>
        <w:t>1</w:t>
      </w:r>
      <w:r w:rsidR="00C06732" w:rsidRPr="00C06732">
        <w:rPr>
          <w:rStyle w:val="SBDIdealSansMedium"/>
          <w:rFonts w:ascii="Arial Narrow" w:hAnsi="Arial Narrow" w:cs="Arial"/>
          <w:b/>
          <w:sz w:val="24"/>
          <w:szCs w:val="24"/>
        </w:rPr>
        <w:t>4</w:t>
      </w:r>
      <w:r w:rsidR="00E46AA2">
        <w:rPr>
          <w:rStyle w:val="SBDIdealSansMedium"/>
          <w:rFonts w:ascii="Arial Narrow" w:hAnsi="Arial Narrow" w:cs="Arial"/>
          <w:b/>
          <w:sz w:val="24"/>
          <w:szCs w:val="24"/>
        </w:rPr>
        <w:t xml:space="preserve"> September</w:t>
      </w:r>
      <w:r w:rsidR="006552ED">
        <w:rPr>
          <w:rStyle w:val="SBDIdealSansMedium"/>
          <w:rFonts w:ascii="Arial Narrow" w:hAnsi="Arial Narrow" w:cs="Arial"/>
          <w:b/>
          <w:sz w:val="24"/>
          <w:szCs w:val="24"/>
        </w:rPr>
        <w:t xml:space="preserve"> 2026</w:t>
      </w:r>
    </w:p>
    <w:p w14:paraId="5D5B55D2" w14:textId="77777777" w:rsidR="00CC22A6" w:rsidRPr="002505A6" w:rsidRDefault="00CC22A6" w:rsidP="00CC22A6">
      <w:pPr>
        <w:pStyle w:val="SBDBTnospace"/>
        <w:rPr>
          <w:rFonts w:ascii="Arial Narrow" w:hAnsi="Arial Narrow"/>
          <w:sz w:val="24"/>
          <w:szCs w:val="24"/>
        </w:rPr>
      </w:pPr>
    </w:p>
    <w:p w14:paraId="13F84A0F" w14:textId="77777777" w:rsidR="00CC22A6" w:rsidRPr="002505A6" w:rsidRDefault="00CC22A6" w:rsidP="00CC22A6">
      <w:pPr>
        <w:pStyle w:val="SBDBTnospace"/>
        <w:rPr>
          <w:rFonts w:ascii="Arial Narrow" w:hAnsi="Arial Narrow"/>
          <w:sz w:val="24"/>
          <w:szCs w:val="24"/>
        </w:rPr>
      </w:pPr>
    </w:p>
    <w:p w14:paraId="7B70B69D" w14:textId="55047FB4" w:rsidR="00E76ECF" w:rsidRDefault="00CC22A6" w:rsidP="00E76ECF">
      <w:pPr>
        <w:pStyle w:val="a4"/>
        <w:numPr>
          <w:ilvl w:val="0"/>
          <w:numId w:val="7"/>
        </w:numPr>
        <w:spacing w:after="0" w:line="240" w:lineRule="auto"/>
        <w:ind w:left="426"/>
        <w:jc w:val="both"/>
        <w:rPr>
          <w:rFonts w:ascii="Arial Narrow" w:hAnsi="Arial Narrow" w:cs="Arial"/>
          <w:sz w:val="24"/>
          <w:szCs w:val="24"/>
        </w:rPr>
      </w:pPr>
      <w:r w:rsidRPr="00E76ECF">
        <w:rPr>
          <w:rFonts w:ascii="Arial Narrow" w:hAnsi="Arial Narrow" w:cs="Arial"/>
          <w:sz w:val="24"/>
          <w:szCs w:val="24"/>
        </w:rPr>
        <w:t xml:space="preserve">The </w:t>
      </w:r>
      <w:r w:rsidR="002505A6" w:rsidRPr="00E76ECF">
        <w:rPr>
          <w:rFonts w:ascii="Arial Narrow" w:hAnsi="Arial Narrow" w:cs="Arial"/>
          <w:sz w:val="24"/>
          <w:szCs w:val="24"/>
        </w:rPr>
        <w:t>Republic of Tajikistan</w:t>
      </w:r>
      <w:r w:rsidRPr="00E76ECF">
        <w:rPr>
          <w:rFonts w:ascii="Arial Narrow" w:hAnsi="Arial Narrow" w:cs="Arial"/>
          <w:sz w:val="24"/>
          <w:szCs w:val="24"/>
        </w:rPr>
        <w:t xml:space="preserve"> has received financing from the Asian Development Bank (ADB) toward the cost of </w:t>
      </w:r>
      <w:r w:rsidR="002505A6" w:rsidRPr="00E76ECF">
        <w:rPr>
          <w:rStyle w:val="SBDIdealSansMedium"/>
          <w:rFonts w:ascii="Arial Narrow" w:hAnsi="Arial Narrow" w:cs="Arial"/>
          <w:sz w:val="24"/>
          <w:szCs w:val="24"/>
        </w:rPr>
        <w:t>Climate- and Disaster-Resilient Irrigation and Drainage Modernization in the Vakhsh River Basin Project</w:t>
      </w:r>
      <w:r w:rsidRPr="00E76ECF">
        <w:rPr>
          <w:rFonts w:ascii="Arial Narrow" w:hAnsi="Arial Narrow" w:cs="Arial"/>
          <w:sz w:val="24"/>
          <w:szCs w:val="24"/>
        </w:rPr>
        <w:t xml:space="preserve">, and it intends to apply part of the proceeds of this financing to payments under the contract named above. Bidding is open to </w:t>
      </w:r>
      <w:r w:rsidR="00C76A17" w:rsidRPr="00E76ECF">
        <w:rPr>
          <w:rFonts w:ascii="Arial Narrow" w:hAnsi="Arial Narrow" w:cs="Arial"/>
          <w:sz w:val="24"/>
          <w:szCs w:val="24"/>
        </w:rPr>
        <w:t>B</w:t>
      </w:r>
      <w:r w:rsidRPr="00E76ECF">
        <w:rPr>
          <w:rFonts w:ascii="Arial Narrow" w:hAnsi="Arial Narrow" w:cs="Arial"/>
          <w:sz w:val="24"/>
          <w:szCs w:val="24"/>
        </w:rPr>
        <w:t>idders from eligible source countries of ADB.</w:t>
      </w:r>
    </w:p>
    <w:p w14:paraId="28A3F748" w14:textId="77777777" w:rsidR="00E76ECF" w:rsidRPr="00E76ECF" w:rsidRDefault="00E76ECF" w:rsidP="00E76ECF">
      <w:pPr>
        <w:pStyle w:val="a4"/>
        <w:spacing w:after="0" w:line="240" w:lineRule="auto"/>
        <w:ind w:left="426"/>
        <w:jc w:val="both"/>
        <w:rPr>
          <w:rFonts w:ascii="Arial Narrow" w:hAnsi="Arial Narrow" w:cs="Arial"/>
          <w:sz w:val="24"/>
          <w:szCs w:val="24"/>
        </w:rPr>
      </w:pPr>
    </w:p>
    <w:p w14:paraId="4362E14B" w14:textId="11E78F4A" w:rsidR="00CC22A6" w:rsidRPr="00E76ECF" w:rsidRDefault="00CC22A6" w:rsidP="00E76ECF">
      <w:pPr>
        <w:pStyle w:val="a4"/>
        <w:numPr>
          <w:ilvl w:val="0"/>
          <w:numId w:val="7"/>
        </w:numPr>
        <w:spacing w:after="0" w:line="240" w:lineRule="auto"/>
        <w:ind w:left="426"/>
        <w:jc w:val="both"/>
        <w:rPr>
          <w:rFonts w:ascii="Arial Narrow" w:hAnsi="Arial Narrow" w:cs="Arial"/>
          <w:sz w:val="24"/>
          <w:szCs w:val="24"/>
        </w:rPr>
      </w:pPr>
      <w:r w:rsidRPr="00E76ECF">
        <w:rPr>
          <w:rFonts w:ascii="Arial Narrow" w:hAnsi="Arial Narrow" w:cs="Arial"/>
          <w:sz w:val="24"/>
          <w:szCs w:val="24"/>
        </w:rPr>
        <w:t xml:space="preserve">The </w:t>
      </w:r>
      <w:r w:rsidR="002505A6" w:rsidRPr="00E76ECF">
        <w:rPr>
          <w:rFonts w:ascii="Arial Narrow" w:hAnsi="Arial Narrow" w:cs="Arial"/>
          <w:sz w:val="24"/>
          <w:szCs w:val="24"/>
        </w:rPr>
        <w:t>Agency for Land Reclamation and Irrigation (ALRI)</w:t>
      </w:r>
      <w:r w:rsidRPr="00E76ECF">
        <w:rPr>
          <w:rFonts w:ascii="Arial Narrow" w:hAnsi="Arial Narrow" w:cs="Arial"/>
          <w:sz w:val="24"/>
          <w:szCs w:val="24"/>
        </w:rPr>
        <w:t xml:space="preserve"> (“the Purchaser”) invites sealed bids from eligible </w:t>
      </w:r>
      <w:r w:rsidR="00C76A17" w:rsidRPr="00E76ECF">
        <w:rPr>
          <w:rFonts w:ascii="Arial Narrow" w:hAnsi="Arial Narrow" w:cs="Arial"/>
          <w:sz w:val="24"/>
          <w:szCs w:val="24"/>
        </w:rPr>
        <w:t>B</w:t>
      </w:r>
      <w:r w:rsidRPr="00E76ECF">
        <w:rPr>
          <w:rFonts w:ascii="Arial Narrow" w:hAnsi="Arial Narrow" w:cs="Arial"/>
          <w:sz w:val="24"/>
          <w:szCs w:val="24"/>
        </w:rPr>
        <w:t xml:space="preserve">idders for </w:t>
      </w:r>
      <w:r w:rsidR="006552ED" w:rsidRPr="00E76ECF">
        <w:rPr>
          <w:rStyle w:val="SBDIdealSansMedium"/>
          <w:rFonts w:ascii="Arial Narrow" w:hAnsi="Arial Narrow" w:cs="Arial"/>
          <w:sz w:val="24"/>
          <w:szCs w:val="24"/>
        </w:rPr>
        <w:t>GDS-9</w:t>
      </w:r>
      <w:r w:rsidR="002505A6" w:rsidRPr="00E76ECF">
        <w:rPr>
          <w:rStyle w:val="SBDIdealSansMedium"/>
          <w:rFonts w:ascii="Arial Narrow" w:hAnsi="Arial Narrow" w:cs="Arial"/>
          <w:sz w:val="24"/>
          <w:szCs w:val="24"/>
        </w:rPr>
        <w:t xml:space="preserve"> / Procurement </w:t>
      </w:r>
      <w:r w:rsidR="006552ED" w:rsidRPr="00E76ECF">
        <w:rPr>
          <w:rStyle w:val="SBDIdealSansMedium"/>
          <w:rFonts w:ascii="Arial Narrow" w:hAnsi="Arial Narrow" w:cs="Arial"/>
          <w:sz w:val="24"/>
          <w:szCs w:val="24"/>
        </w:rPr>
        <w:t>of heavy machinery, spare parts and consumables for ALRI</w:t>
      </w:r>
      <w:r w:rsidR="00E76ECF" w:rsidRPr="00E76ECF">
        <w:rPr>
          <w:rStyle w:val="SBDIdealSansMedium"/>
          <w:rFonts w:ascii="Arial Narrow" w:hAnsi="Arial Narrow" w:cs="Arial"/>
          <w:sz w:val="24"/>
          <w:szCs w:val="24"/>
        </w:rPr>
        <w:t xml:space="preserve"> (Lot-1 Procurement of heavy machinery for ALRI and Lot-2 Procurement of spare parts and consumables for ALRI)</w:t>
      </w:r>
      <w:r w:rsidRPr="00E76ECF">
        <w:rPr>
          <w:rFonts w:ascii="Arial Narrow" w:hAnsi="Arial Narrow" w:cs="Arial"/>
          <w:sz w:val="24"/>
          <w:szCs w:val="24"/>
        </w:rPr>
        <w:t xml:space="preserve">. </w:t>
      </w:r>
      <w:r w:rsidR="002505A6" w:rsidRPr="00E76ECF">
        <w:rPr>
          <w:rFonts w:ascii="Arial Narrow" w:hAnsi="Arial Narrow" w:cs="Arial"/>
          <w:sz w:val="24"/>
          <w:szCs w:val="24"/>
        </w:rPr>
        <w:t>The list of machinery, delivery period and location as follow:</w:t>
      </w:r>
    </w:p>
    <w:p w14:paraId="6AF995B6" w14:textId="77777777" w:rsidR="002505A6" w:rsidRPr="002505A6" w:rsidRDefault="002505A6" w:rsidP="00CC22A6">
      <w:pPr>
        <w:spacing w:after="0" w:line="240" w:lineRule="auto"/>
        <w:ind w:left="446" w:hanging="446"/>
        <w:jc w:val="both"/>
        <w:rPr>
          <w:rFonts w:ascii="Arial Narrow" w:hAnsi="Arial Narrow" w:cs="Arial"/>
          <w:sz w:val="24"/>
          <w:szCs w:val="24"/>
        </w:rPr>
      </w:pPr>
      <w:r>
        <w:rPr>
          <w:rFonts w:ascii="Arial Narrow" w:hAnsi="Arial Narrow" w:cs="Arial"/>
          <w:sz w:val="24"/>
          <w:szCs w:val="24"/>
        </w:rPr>
        <w:tab/>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835"/>
        <w:gridCol w:w="1015"/>
        <w:gridCol w:w="1510"/>
        <w:gridCol w:w="2895"/>
      </w:tblGrid>
      <w:tr w:rsidR="002505A6" w:rsidRPr="002505A6" w14:paraId="2FA92933" w14:textId="77777777" w:rsidTr="00E15549">
        <w:tc>
          <w:tcPr>
            <w:tcW w:w="675" w:type="dxa"/>
            <w:vAlign w:val="center"/>
          </w:tcPr>
          <w:p w14:paraId="03F152DE" w14:textId="0847F9E0" w:rsidR="002505A6" w:rsidRPr="00E15549" w:rsidRDefault="00E15549" w:rsidP="00E15549">
            <w:pPr>
              <w:spacing w:after="0"/>
              <w:jc w:val="center"/>
              <w:rPr>
                <w:rFonts w:ascii="Arial Narrow" w:hAnsi="Arial Narrow"/>
                <w:b/>
                <w:sz w:val="24"/>
                <w:szCs w:val="24"/>
              </w:rPr>
            </w:pPr>
            <w:r w:rsidRPr="00E15549">
              <w:rPr>
                <w:rFonts w:ascii="Arial Narrow" w:hAnsi="Arial Narrow"/>
                <w:b/>
                <w:sz w:val="24"/>
                <w:szCs w:val="24"/>
              </w:rPr>
              <w:t>No:</w:t>
            </w:r>
          </w:p>
        </w:tc>
        <w:tc>
          <w:tcPr>
            <w:tcW w:w="2835" w:type="dxa"/>
            <w:vAlign w:val="center"/>
          </w:tcPr>
          <w:p w14:paraId="5C04C9EA" w14:textId="77777777" w:rsidR="002505A6" w:rsidRPr="00E15549" w:rsidRDefault="002505A6" w:rsidP="00E15549">
            <w:pPr>
              <w:spacing w:after="0"/>
              <w:jc w:val="center"/>
              <w:rPr>
                <w:rFonts w:ascii="Arial Narrow" w:hAnsi="Arial Narrow"/>
                <w:b/>
                <w:sz w:val="24"/>
                <w:szCs w:val="24"/>
              </w:rPr>
            </w:pPr>
            <w:r w:rsidRPr="00E15549">
              <w:rPr>
                <w:rFonts w:ascii="Arial Narrow" w:hAnsi="Arial Narrow"/>
                <w:b/>
                <w:sz w:val="24"/>
                <w:szCs w:val="24"/>
              </w:rPr>
              <w:t>Item</w:t>
            </w:r>
          </w:p>
        </w:tc>
        <w:tc>
          <w:tcPr>
            <w:tcW w:w="1015" w:type="dxa"/>
            <w:vAlign w:val="center"/>
          </w:tcPr>
          <w:p w14:paraId="3EC309D9" w14:textId="77777777" w:rsidR="002505A6" w:rsidRPr="00E15549" w:rsidRDefault="002505A6" w:rsidP="00E15549">
            <w:pPr>
              <w:spacing w:after="0"/>
              <w:jc w:val="center"/>
              <w:rPr>
                <w:rFonts w:ascii="Arial Narrow" w:hAnsi="Arial Narrow"/>
                <w:b/>
                <w:sz w:val="24"/>
                <w:szCs w:val="24"/>
              </w:rPr>
            </w:pPr>
            <w:r w:rsidRPr="00E15549">
              <w:rPr>
                <w:rFonts w:ascii="Arial Narrow" w:hAnsi="Arial Narrow"/>
                <w:b/>
                <w:sz w:val="24"/>
                <w:szCs w:val="24"/>
              </w:rPr>
              <w:t>Quantity</w:t>
            </w:r>
          </w:p>
        </w:tc>
        <w:tc>
          <w:tcPr>
            <w:tcW w:w="1510" w:type="dxa"/>
            <w:vAlign w:val="center"/>
          </w:tcPr>
          <w:p w14:paraId="5B5D9CA0" w14:textId="77777777" w:rsidR="002505A6" w:rsidRPr="00E15549" w:rsidRDefault="002505A6" w:rsidP="00E15549">
            <w:pPr>
              <w:spacing w:after="0"/>
              <w:jc w:val="center"/>
              <w:rPr>
                <w:rFonts w:ascii="Arial Narrow" w:hAnsi="Arial Narrow"/>
                <w:b/>
                <w:sz w:val="24"/>
                <w:szCs w:val="24"/>
              </w:rPr>
            </w:pPr>
            <w:r w:rsidRPr="00E15549">
              <w:rPr>
                <w:rFonts w:ascii="Arial Narrow" w:hAnsi="Arial Narrow"/>
                <w:b/>
                <w:sz w:val="24"/>
                <w:szCs w:val="24"/>
              </w:rPr>
              <w:t>Delivery time</w:t>
            </w:r>
          </w:p>
        </w:tc>
        <w:tc>
          <w:tcPr>
            <w:tcW w:w="2895" w:type="dxa"/>
            <w:vAlign w:val="center"/>
          </w:tcPr>
          <w:p w14:paraId="314E9B50" w14:textId="77777777" w:rsidR="002505A6" w:rsidRPr="00E15549" w:rsidRDefault="002505A6" w:rsidP="00E15549">
            <w:pPr>
              <w:spacing w:after="0"/>
              <w:jc w:val="center"/>
              <w:rPr>
                <w:rFonts w:ascii="Arial Narrow" w:hAnsi="Arial Narrow"/>
                <w:b/>
                <w:sz w:val="24"/>
                <w:szCs w:val="24"/>
              </w:rPr>
            </w:pPr>
            <w:r w:rsidRPr="00E15549">
              <w:rPr>
                <w:rFonts w:ascii="Arial Narrow" w:hAnsi="Arial Narrow"/>
                <w:b/>
                <w:sz w:val="24"/>
                <w:szCs w:val="24"/>
              </w:rPr>
              <w:t>Location</w:t>
            </w:r>
          </w:p>
        </w:tc>
      </w:tr>
      <w:tr w:rsidR="00E76ECF" w:rsidRPr="002505A6" w14:paraId="76297A03" w14:textId="77777777" w:rsidTr="00C030D6">
        <w:tc>
          <w:tcPr>
            <w:tcW w:w="8930" w:type="dxa"/>
            <w:gridSpan w:val="5"/>
            <w:vAlign w:val="center"/>
          </w:tcPr>
          <w:p w14:paraId="33F91864" w14:textId="257A801F" w:rsidR="00E76ECF" w:rsidRPr="00E76ECF" w:rsidRDefault="00E76ECF" w:rsidP="00E76ECF">
            <w:pPr>
              <w:spacing w:after="0"/>
              <w:rPr>
                <w:rFonts w:ascii="Calibri" w:hAnsi="Calibri" w:cs="Calibri"/>
                <w:b/>
                <w:sz w:val="24"/>
                <w:szCs w:val="24"/>
              </w:rPr>
            </w:pPr>
            <w:r>
              <w:rPr>
                <w:rFonts w:ascii="Arial Narrow" w:hAnsi="Arial Narrow"/>
                <w:b/>
                <w:sz w:val="24"/>
                <w:szCs w:val="24"/>
              </w:rPr>
              <w:t xml:space="preserve">Lot-1 Procurement of heavy machinery for ALRI </w:t>
            </w:r>
          </w:p>
        </w:tc>
      </w:tr>
      <w:tr w:rsidR="00E76ECF" w:rsidRPr="002505A6" w14:paraId="2EB7729A" w14:textId="77777777" w:rsidTr="00E15549">
        <w:tc>
          <w:tcPr>
            <w:tcW w:w="675" w:type="dxa"/>
            <w:vAlign w:val="center"/>
          </w:tcPr>
          <w:p w14:paraId="079E5AE7" w14:textId="77777777" w:rsidR="00E76ECF" w:rsidRPr="002505A6" w:rsidRDefault="00E76ECF" w:rsidP="002505A6">
            <w:pPr>
              <w:spacing w:after="0"/>
              <w:rPr>
                <w:rFonts w:ascii="Arial Narrow" w:hAnsi="Arial Narrow"/>
                <w:sz w:val="24"/>
                <w:szCs w:val="24"/>
              </w:rPr>
            </w:pPr>
            <w:r w:rsidRPr="002505A6">
              <w:rPr>
                <w:rFonts w:ascii="Arial Narrow" w:hAnsi="Arial Narrow"/>
                <w:sz w:val="24"/>
                <w:szCs w:val="24"/>
              </w:rPr>
              <w:t>1</w:t>
            </w:r>
          </w:p>
        </w:tc>
        <w:tc>
          <w:tcPr>
            <w:tcW w:w="2835" w:type="dxa"/>
            <w:vAlign w:val="center"/>
          </w:tcPr>
          <w:p w14:paraId="61120D6F" w14:textId="13B0AD7A" w:rsidR="00E76ECF" w:rsidRPr="002505A6" w:rsidRDefault="00E76ECF" w:rsidP="002505A6">
            <w:pPr>
              <w:spacing w:after="0"/>
              <w:jc w:val="both"/>
              <w:rPr>
                <w:rFonts w:ascii="Arial Narrow" w:hAnsi="Arial Narrow"/>
                <w:sz w:val="24"/>
                <w:szCs w:val="24"/>
              </w:rPr>
            </w:pPr>
            <w:r>
              <w:rPr>
                <w:rFonts w:ascii="Arial Narrow" w:hAnsi="Arial Narrow"/>
                <w:sz w:val="24"/>
                <w:szCs w:val="24"/>
              </w:rPr>
              <w:t>C</w:t>
            </w:r>
            <w:r w:rsidRPr="006552ED">
              <w:rPr>
                <w:rFonts w:ascii="Arial Narrow" w:hAnsi="Arial Narrow"/>
                <w:sz w:val="24"/>
                <w:szCs w:val="24"/>
              </w:rPr>
              <w:t>rawler excavator with bucket capacity 1.5m3 capacity</w:t>
            </w:r>
          </w:p>
        </w:tc>
        <w:tc>
          <w:tcPr>
            <w:tcW w:w="1015" w:type="dxa"/>
            <w:vAlign w:val="center"/>
          </w:tcPr>
          <w:p w14:paraId="0C9A3A09" w14:textId="77777777" w:rsidR="00E76ECF" w:rsidRPr="002505A6" w:rsidRDefault="00E76ECF" w:rsidP="002505A6">
            <w:pPr>
              <w:spacing w:after="0"/>
              <w:jc w:val="center"/>
              <w:rPr>
                <w:rFonts w:ascii="Arial Narrow" w:hAnsi="Arial Narrow"/>
                <w:sz w:val="24"/>
                <w:szCs w:val="24"/>
              </w:rPr>
            </w:pPr>
            <w:r w:rsidRPr="002505A6">
              <w:rPr>
                <w:rFonts w:ascii="Arial Narrow" w:hAnsi="Arial Narrow"/>
                <w:sz w:val="24"/>
                <w:szCs w:val="24"/>
              </w:rPr>
              <w:t>1</w:t>
            </w:r>
          </w:p>
        </w:tc>
        <w:tc>
          <w:tcPr>
            <w:tcW w:w="1510" w:type="dxa"/>
            <w:vMerge w:val="restart"/>
            <w:vAlign w:val="center"/>
          </w:tcPr>
          <w:p w14:paraId="13B13587" w14:textId="1F6D2DDA" w:rsidR="00E76ECF" w:rsidRPr="002505A6" w:rsidRDefault="00E76ECF" w:rsidP="002505A6">
            <w:pPr>
              <w:spacing w:after="0"/>
              <w:jc w:val="center"/>
              <w:rPr>
                <w:rFonts w:ascii="Arial Narrow" w:hAnsi="Arial Narrow"/>
                <w:sz w:val="24"/>
                <w:szCs w:val="24"/>
              </w:rPr>
            </w:pPr>
            <w:r>
              <w:rPr>
                <w:rFonts w:ascii="Arial Narrow" w:hAnsi="Arial Narrow"/>
                <w:sz w:val="24"/>
                <w:szCs w:val="24"/>
              </w:rPr>
              <w:t>6</w:t>
            </w:r>
            <w:r w:rsidRPr="002505A6">
              <w:rPr>
                <w:rFonts w:ascii="Arial Narrow" w:hAnsi="Arial Narrow"/>
                <w:sz w:val="24"/>
                <w:szCs w:val="24"/>
              </w:rPr>
              <w:t xml:space="preserve"> months</w:t>
            </w:r>
          </w:p>
        </w:tc>
        <w:tc>
          <w:tcPr>
            <w:tcW w:w="2895" w:type="dxa"/>
            <w:vMerge w:val="restart"/>
            <w:vAlign w:val="center"/>
          </w:tcPr>
          <w:p w14:paraId="105F2FBF" w14:textId="667EDB15" w:rsidR="00E76ECF" w:rsidRPr="002505A6" w:rsidRDefault="00E76ECF" w:rsidP="00E76ECF">
            <w:pPr>
              <w:spacing w:after="0"/>
              <w:rPr>
                <w:rFonts w:ascii="Arial Narrow" w:hAnsi="Arial Narrow"/>
                <w:sz w:val="24"/>
                <w:szCs w:val="24"/>
              </w:rPr>
            </w:pPr>
            <w:r w:rsidRPr="00E15549">
              <w:rPr>
                <w:rFonts w:ascii="Arial Narrow" w:hAnsi="Arial Narrow"/>
                <w:sz w:val="24"/>
                <w:szCs w:val="24"/>
              </w:rPr>
              <w:t>Republic of Tajikistan,</w:t>
            </w:r>
            <w:r>
              <w:rPr>
                <w:rFonts w:ascii="Arial Narrow" w:hAnsi="Arial Narrow"/>
                <w:sz w:val="24"/>
                <w:szCs w:val="24"/>
              </w:rPr>
              <w:t xml:space="preserve"> Shamsi Str 5/1, Dushanbe, Tajikistan </w:t>
            </w:r>
          </w:p>
        </w:tc>
      </w:tr>
      <w:tr w:rsidR="00E76ECF" w:rsidRPr="002505A6" w14:paraId="5EA4F8DD" w14:textId="77777777" w:rsidTr="00E15549">
        <w:tc>
          <w:tcPr>
            <w:tcW w:w="675" w:type="dxa"/>
            <w:vAlign w:val="center"/>
          </w:tcPr>
          <w:p w14:paraId="4EB44AF9" w14:textId="77777777" w:rsidR="00E76ECF" w:rsidRPr="002505A6" w:rsidRDefault="00E76ECF" w:rsidP="002505A6">
            <w:pPr>
              <w:spacing w:after="0"/>
              <w:rPr>
                <w:rFonts w:ascii="Arial Narrow" w:hAnsi="Arial Narrow"/>
                <w:sz w:val="24"/>
                <w:szCs w:val="24"/>
              </w:rPr>
            </w:pPr>
            <w:r w:rsidRPr="002505A6">
              <w:rPr>
                <w:rFonts w:ascii="Arial Narrow" w:hAnsi="Arial Narrow"/>
                <w:sz w:val="24"/>
                <w:szCs w:val="24"/>
              </w:rPr>
              <w:t>2</w:t>
            </w:r>
          </w:p>
        </w:tc>
        <w:tc>
          <w:tcPr>
            <w:tcW w:w="2835" w:type="dxa"/>
            <w:vAlign w:val="center"/>
          </w:tcPr>
          <w:p w14:paraId="75AD01CE" w14:textId="19B69EBB" w:rsidR="00E76ECF" w:rsidRPr="002505A6" w:rsidRDefault="00E76ECF" w:rsidP="002505A6">
            <w:pPr>
              <w:spacing w:after="0"/>
              <w:jc w:val="both"/>
              <w:rPr>
                <w:rFonts w:ascii="Arial Narrow" w:hAnsi="Arial Narrow"/>
                <w:sz w:val="24"/>
                <w:szCs w:val="24"/>
              </w:rPr>
            </w:pPr>
            <w:r>
              <w:rPr>
                <w:rFonts w:ascii="Arial Narrow" w:hAnsi="Arial Narrow"/>
                <w:sz w:val="24"/>
                <w:szCs w:val="24"/>
              </w:rPr>
              <w:t>C</w:t>
            </w:r>
            <w:r w:rsidRPr="006552ED">
              <w:rPr>
                <w:rFonts w:ascii="Arial Narrow" w:hAnsi="Arial Narrow"/>
                <w:sz w:val="24"/>
                <w:szCs w:val="24"/>
              </w:rPr>
              <w:t>rawler excavator with bucket capacity 1.0m3 capacity</w:t>
            </w:r>
          </w:p>
        </w:tc>
        <w:tc>
          <w:tcPr>
            <w:tcW w:w="1015" w:type="dxa"/>
            <w:vAlign w:val="center"/>
          </w:tcPr>
          <w:p w14:paraId="092B2364" w14:textId="4A2B7140" w:rsidR="00E76ECF" w:rsidRPr="002505A6" w:rsidRDefault="00E76ECF" w:rsidP="002505A6">
            <w:pPr>
              <w:spacing w:after="0"/>
              <w:jc w:val="center"/>
              <w:rPr>
                <w:rFonts w:ascii="Arial Narrow" w:hAnsi="Arial Narrow"/>
                <w:sz w:val="24"/>
                <w:szCs w:val="24"/>
              </w:rPr>
            </w:pPr>
            <w:r>
              <w:rPr>
                <w:rFonts w:ascii="Arial Narrow" w:hAnsi="Arial Narrow"/>
                <w:sz w:val="24"/>
                <w:szCs w:val="24"/>
              </w:rPr>
              <w:t>1</w:t>
            </w:r>
          </w:p>
        </w:tc>
        <w:tc>
          <w:tcPr>
            <w:tcW w:w="1510" w:type="dxa"/>
            <w:vMerge/>
            <w:vAlign w:val="center"/>
          </w:tcPr>
          <w:p w14:paraId="56F96800" w14:textId="3A84BB1E" w:rsidR="00E76ECF" w:rsidRPr="002505A6" w:rsidRDefault="00E76ECF" w:rsidP="002505A6">
            <w:pPr>
              <w:spacing w:after="0"/>
              <w:jc w:val="center"/>
              <w:rPr>
                <w:rFonts w:ascii="Arial Narrow" w:hAnsi="Arial Narrow"/>
                <w:sz w:val="24"/>
                <w:szCs w:val="24"/>
              </w:rPr>
            </w:pPr>
          </w:p>
        </w:tc>
        <w:tc>
          <w:tcPr>
            <w:tcW w:w="2895" w:type="dxa"/>
            <w:vMerge/>
            <w:vAlign w:val="center"/>
          </w:tcPr>
          <w:p w14:paraId="3917BC70" w14:textId="5AEE6E70" w:rsidR="00E76ECF" w:rsidRPr="002505A6" w:rsidRDefault="00E76ECF" w:rsidP="002505A6">
            <w:pPr>
              <w:spacing w:after="0"/>
              <w:jc w:val="center"/>
              <w:rPr>
                <w:rFonts w:ascii="Arial Narrow" w:hAnsi="Arial Narrow"/>
                <w:sz w:val="24"/>
                <w:szCs w:val="24"/>
              </w:rPr>
            </w:pPr>
          </w:p>
        </w:tc>
      </w:tr>
      <w:tr w:rsidR="00E76ECF" w:rsidRPr="002505A6" w14:paraId="36A152D7" w14:textId="77777777" w:rsidTr="00E15549">
        <w:tc>
          <w:tcPr>
            <w:tcW w:w="675" w:type="dxa"/>
            <w:vAlign w:val="center"/>
          </w:tcPr>
          <w:p w14:paraId="79EC30DD" w14:textId="77777777" w:rsidR="00E76ECF" w:rsidRPr="002505A6" w:rsidRDefault="00E76ECF" w:rsidP="002505A6">
            <w:pPr>
              <w:spacing w:after="0"/>
              <w:rPr>
                <w:rFonts w:ascii="Arial Narrow" w:hAnsi="Arial Narrow"/>
                <w:sz w:val="24"/>
                <w:szCs w:val="24"/>
              </w:rPr>
            </w:pPr>
            <w:r w:rsidRPr="002505A6">
              <w:rPr>
                <w:rFonts w:ascii="Arial Narrow" w:hAnsi="Arial Narrow"/>
                <w:sz w:val="24"/>
                <w:szCs w:val="24"/>
              </w:rPr>
              <w:t>3</w:t>
            </w:r>
          </w:p>
        </w:tc>
        <w:tc>
          <w:tcPr>
            <w:tcW w:w="2835" w:type="dxa"/>
            <w:vAlign w:val="center"/>
          </w:tcPr>
          <w:p w14:paraId="751B94C7" w14:textId="3E473C4E" w:rsidR="00E76ECF" w:rsidRPr="002505A6" w:rsidRDefault="00E76ECF" w:rsidP="002505A6">
            <w:pPr>
              <w:spacing w:after="0"/>
              <w:jc w:val="both"/>
              <w:rPr>
                <w:rFonts w:ascii="Arial Narrow" w:hAnsi="Arial Narrow"/>
                <w:sz w:val="24"/>
                <w:szCs w:val="24"/>
              </w:rPr>
            </w:pPr>
            <w:r>
              <w:rPr>
                <w:rFonts w:ascii="Arial Narrow" w:hAnsi="Arial Narrow"/>
                <w:sz w:val="24"/>
                <w:szCs w:val="24"/>
              </w:rPr>
              <w:t>C</w:t>
            </w:r>
            <w:r w:rsidRPr="006552ED">
              <w:rPr>
                <w:rFonts w:ascii="Arial Narrow" w:hAnsi="Arial Narrow"/>
                <w:sz w:val="24"/>
                <w:szCs w:val="24"/>
              </w:rPr>
              <w:t>rawler excavator with long boom</w:t>
            </w:r>
          </w:p>
        </w:tc>
        <w:tc>
          <w:tcPr>
            <w:tcW w:w="1015" w:type="dxa"/>
            <w:vAlign w:val="center"/>
          </w:tcPr>
          <w:p w14:paraId="3E27984B" w14:textId="77777777" w:rsidR="00E76ECF" w:rsidRPr="002505A6" w:rsidRDefault="00E76ECF" w:rsidP="002505A6">
            <w:pPr>
              <w:spacing w:after="0"/>
              <w:jc w:val="center"/>
              <w:rPr>
                <w:rFonts w:ascii="Arial Narrow" w:hAnsi="Arial Narrow"/>
                <w:sz w:val="24"/>
                <w:szCs w:val="24"/>
              </w:rPr>
            </w:pPr>
            <w:r w:rsidRPr="002505A6">
              <w:rPr>
                <w:rFonts w:ascii="Arial Narrow" w:hAnsi="Arial Narrow"/>
                <w:sz w:val="24"/>
                <w:szCs w:val="24"/>
              </w:rPr>
              <w:t>1</w:t>
            </w:r>
          </w:p>
        </w:tc>
        <w:tc>
          <w:tcPr>
            <w:tcW w:w="1510" w:type="dxa"/>
            <w:vMerge/>
            <w:vAlign w:val="center"/>
          </w:tcPr>
          <w:p w14:paraId="100A54C8" w14:textId="110B4D36" w:rsidR="00E76ECF" w:rsidRPr="002505A6" w:rsidRDefault="00E76ECF" w:rsidP="002505A6">
            <w:pPr>
              <w:spacing w:after="0"/>
              <w:jc w:val="center"/>
              <w:rPr>
                <w:rFonts w:ascii="Arial Narrow" w:hAnsi="Arial Narrow"/>
                <w:sz w:val="24"/>
                <w:szCs w:val="24"/>
              </w:rPr>
            </w:pPr>
          </w:p>
        </w:tc>
        <w:tc>
          <w:tcPr>
            <w:tcW w:w="2895" w:type="dxa"/>
            <w:vMerge/>
            <w:vAlign w:val="center"/>
          </w:tcPr>
          <w:p w14:paraId="776346D5" w14:textId="080FA5DE" w:rsidR="00E76ECF" w:rsidRPr="002505A6" w:rsidRDefault="00E76ECF" w:rsidP="002505A6">
            <w:pPr>
              <w:spacing w:after="0"/>
              <w:jc w:val="center"/>
              <w:rPr>
                <w:rFonts w:ascii="Arial Narrow" w:hAnsi="Arial Narrow"/>
                <w:sz w:val="24"/>
                <w:szCs w:val="24"/>
              </w:rPr>
            </w:pPr>
          </w:p>
        </w:tc>
      </w:tr>
      <w:tr w:rsidR="00E76ECF" w:rsidRPr="002505A6" w14:paraId="63E18CCD" w14:textId="77777777" w:rsidTr="00E15549">
        <w:tc>
          <w:tcPr>
            <w:tcW w:w="675" w:type="dxa"/>
            <w:vAlign w:val="center"/>
          </w:tcPr>
          <w:p w14:paraId="65F3C683" w14:textId="77777777" w:rsidR="00E76ECF" w:rsidRPr="002505A6" w:rsidRDefault="00E76ECF" w:rsidP="002505A6">
            <w:pPr>
              <w:spacing w:after="0"/>
              <w:rPr>
                <w:rFonts w:ascii="Arial Narrow" w:hAnsi="Arial Narrow"/>
                <w:sz w:val="24"/>
                <w:szCs w:val="24"/>
              </w:rPr>
            </w:pPr>
            <w:r w:rsidRPr="002505A6">
              <w:rPr>
                <w:rFonts w:ascii="Arial Narrow" w:hAnsi="Arial Narrow"/>
                <w:sz w:val="24"/>
                <w:szCs w:val="24"/>
              </w:rPr>
              <w:t>4</w:t>
            </w:r>
          </w:p>
        </w:tc>
        <w:tc>
          <w:tcPr>
            <w:tcW w:w="2835" w:type="dxa"/>
            <w:vAlign w:val="center"/>
          </w:tcPr>
          <w:p w14:paraId="54138992" w14:textId="21695DBF" w:rsidR="00E76ECF" w:rsidRPr="002505A6" w:rsidRDefault="00E76ECF" w:rsidP="002505A6">
            <w:pPr>
              <w:spacing w:after="0"/>
              <w:jc w:val="both"/>
              <w:rPr>
                <w:rFonts w:ascii="Arial Narrow" w:hAnsi="Arial Narrow"/>
                <w:sz w:val="24"/>
                <w:szCs w:val="24"/>
              </w:rPr>
            </w:pPr>
            <w:r>
              <w:rPr>
                <w:rFonts w:ascii="Arial Narrow" w:hAnsi="Arial Narrow"/>
                <w:sz w:val="24"/>
                <w:szCs w:val="24"/>
              </w:rPr>
              <w:t>W</w:t>
            </w:r>
            <w:r w:rsidRPr="006552ED">
              <w:rPr>
                <w:rFonts w:ascii="Arial Narrow" w:hAnsi="Arial Narrow"/>
                <w:sz w:val="24"/>
                <w:szCs w:val="24"/>
              </w:rPr>
              <w:t>heel excavator</w:t>
            </w:r>
          </w:p>
        </w:tc>
        <w:tc>
          <w:tcPr>
            <w:tcW w:w="1015" w:type="dxa"/>
            <w:vAlign w:val="center"/>
          </w:tcPr>
          <w:p w14:paraId="0C919B28" w14:textId="77777777" w:rsidR="00E76ECF" w:rsidRPr="002505A6" w:rsidRDefault="00E76ECF" w:rsidP="002505A6">
            <w:pPr>
              <w:spacing w:after="0"/>
              <w:jc w:val="center"/>
              <w:rPr>
                <w:rFonts w:ascii="Arial Narrow" w:hAnsi="Arial Narrow"/>
                <w:sz w:val="24"/>
                <w:szCs w:val="24"/>
              </w:rPr>
            </w:pPr>
            <w:r w:rsidRPr="002505A6">
              <w:rPr>
                <w:rFonts w:ascii="Arial Narrow" w:hAnsi="Arial Narrow"/>
                <w:sz w:val="24"/>
                <w:szCs w:val="24"/>
              </w:rPr>
              <w:t>1</w:t>
            </w:r>
          </w:p>
        </w:tc>
        <w:tc>
          <w:tcPr>
            <w:tcW w:w="1510" w:type="dxa"/>
            <w:vMerge/>
            <w:vAlign w:val="center"/>
          </w:tcPr>
          <w:p w14:paraId="48F9FD56" w14:textId="799DC5E3" w:rsidR="00E76ECF" w:rsidRPr="002505A6" w:rsidRDefault="00E76ECF" w:rsidP="002505A6">
            <w:pPr>
              <w:spacing w:after="0"/>
              <w:jc w:val="center"/>
              <w:rPr>
                <w:rFonts w:ascii="Arial Narrow" w:hAnsi="Arial Narrow"/>
                <w:sz w:val="24"/>
                <w:szCs w:val="24"/>
              </w:rPr>
            </w:pPr>
          </w:p>
        </w:tc>
        <w:tc>
          <w:tcPr>
            <w:tcW w:w="2895" w:type="dxa"/>
            <w:vMerge/>
            <w:vAlign w:val="center"/>
          </w:tcPr>
          <w:p w14:paraId="3978A1BC" w14:textId="5B5AF928" w:rsidR="00E76ECF" w:rsidRPr="002505A6" w:rsidRDefault="00E76ECF" w:rsidP="002505A6">
            <w:pPr>
              <w:spacing w:after="0"/>
              <w:jc w:val="center"/>
              <w:rPr>
                <w:rFonts w:ascii="Arial Narrow" w:hAnsi="Arial Narrow"/>
                <w:sz w:val="24"/>
                <w:szCs w:val="24"/>
              </w:rPr>
            </w:pPr>
          </w:p>
        </w:tc>
      </w:tr>
      <w:tr w:rsidR="00E76ECF" w:rsidRPr="002505A6" w14:paraId="4B6D942C" w14:textId="77777777" w:rsidTr="00E15549">
        <w:tc>
          <w:tcPr>
            <w:tcW w:w="675" w:type="dxa"/>
            <w:vAlign w:val="center"/>
          </w:tcPr>
          <w:p w14:paraId="318B4FB4" w14:textId="06830860" w:rsidR="00E76ECF" w:rsidRPr="002505A6" w:rsidRDefault="00E76ECF" w:rsidP="00E76ECF">
            <w:pPr>
              <w:spacing w:after="0"/>
              <w:rPr>
                <w:rFonts w:ascii="Arial Narrow" w:hAnsi="Arial Narrow"/>
                <w:sz w:val="24"/>
                <w:szCs w:val="24"/>
              </w:rPr>
            </w:pPr>
            <w:r>
              <w:rPr>
                <w:rFonts w:ascii="Arial Narrow" w:hAnsi="Arial Narrow"/>
                <w:sz w:val="24"/>
                <w:szCs w:val="24"/>
              </w:rPr>
              <w:t>5</w:t>
            </w:r>
          </w:p>
        </w:tc>
        <w:tc>
          <w:tcPr>
            <w:tcW w:w="2835" w:type="dxa"/>
            <w:vAlign w:val="center"/>
          </w:tcPr>
          <w:p w14:paraId="487D6975" w14:textId="5961406D" w:rsidR="00E76ECF" w:rsidRDefault="00E76ECF" w:rsidP="00E76ECF">
            <w:pPr>
              <w:spacing w:after="0"/>
              <w:jc w:val="both"/>
              <w:rPr>
                <w:rFonts w:ascii="Arial Narrow" w:hAnsi="Arial Narrow"/>
                <w:sz w:val="24"/>
                <w:szCs w:val="24"/>
              </w:rPr>
            </w:pPr>
            <w:r w:rsidRPr="006552ED">
              <w:rPr>
                <w:rFonts w:ascii="Arial Narrow" w:hAnsi="Arial Narrow"/>
                <w:sz w:val="24"/>
                <w:szCs w:val="24"/>
              </w:rPr>
              <w:t>Truck mounted Manipulator</w:t>
            </w:r>
          </w:p>
        </w:tc>
        <w:tc>
          <w:tcPr>
            <w:tcW w:w="1015" w:type="dxa"/>
            <w:vAlign w:val="center"/>
          </w:tcPr>
          <w:p w14:paraId="0E4388C5" w14:textId="4C8599C6" w:rsidR="00E76ECF" w:rsidRPr="002505A6" w:rsidRDefault="00E76ECF" w:rsidP="00E76ECF">
            <w:pPr>
              <w:spacing w:after="0"/>
              <w:jc w:val="center"/>
              <w:rPr>
                <w:rFonts w:ascii="Arial Narrow" w:hAnsi="Arial Narrow"/>
                <w:sz w:val="24"/>
                <w:szCs w:val="24"/>
              </w:rPr>
            </w:pPr>
            <w:r>
              <w:rPr>
                <w:rFonts w:ascii="Arial Narrow" w:hAnsi="Arial Narrow"/>
                <w:sz w:val="24"/>
                <w:szCs w:val="24"/>
              </w:rPr>
              <w:t>1</w:t>
            </w:r>
          </w:p>
        </w:tc>
        <w:tc>
          <w:tcPr>
            <w:tcW w:w="1510" w:type="dxa"/>
            <w:vMerge/>
            <w:vAlign w:val="center"/>
          </w:tcPr>
          <w:p w14:paraId="4FE2AA2F"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45A7A4E4" w14:textId="77777777" w:rsidR="00E76ECF" w:rsidRPr="002505A6" w:rsidRDefault="00E76ECF" w:rsidP="00E76ECF">
            <w:pPr>
              <w:spacing w:after="0"/>
              <w:jc w:val="center"/>
              <w:rPr>
                <w:rFonts w:ascii="Arial Narrow" w:hAnsi="Arial Narrow"/>
                <w:sz w:val="24"/>
                <w:szCs w:val="24"/>
              </w:rPr>
            </w:pPr>
          </w:p>
        </w:tc>
      </w:tr>
      <w:tr w:rsidR="00E76ECF" w:rsidRPr="002505A6" w14:paraId="24FA0828" w14:textId="77777777" w:rsidTr="00E15549">
        <w:tc>
          <w:tcPr>
            <w:tcW w:w="675" w:type="dxa"/>
            <w:vAlign w:val="center"/>
          </w:tcPr>
          <w:p w14:paraId="3DF7AD24" w14:textId="6BE5088A" w:rsidR="00E76ECF" w:rsidRPr="002505A6" w:rsidRDefault="00E76ECF" w:rsidP="00E76ECF">
            <w:pPr>
              <w:spacing w:after="0"/>
              <w:rPr>
                <w:rFonts w:ascii="Arial Narrow" w:hAnsi="Arial Narrow"/>
                <w:sz w:val="24"/>
                <w:szCs w:val="24"/>
              </w:rPr>
            </w:pPr>
            <w:r>
              <w:rPr>
                <w:rFonts w:ascii="Arial Narrow" w:hAnsi="Arial Narrow"/>
                <w:sz w:val="24"/>
                <w:szCs w:val="24"/>
              </w:rPr>
              <w:t>6</w:t>
            </w:r>
          </w:p>
        </w:tc>
        <w:tc>
          <w:tcPr>
            <w:tcW w:w="2835" w:type="dxa"/>
            <w:vAlign w:val="center"/>
          </w:tcPr>
          <w:p w14:paraId="61BA034F" w14:textId="02F184DF" w:rsidR="00E76ECF" w:rsidRDefault="00E76ECF" w:rsidP="00E76ECF">
            <w:pPr>
              <w:spacing w:after="0"/>
              <w:jc w:val="both"/>
              <w:rPr>
                <w:rFonts w:ascii="Arial Narrow" w:hAnsi="Arial Narrow"/>
                <w:sz w:val="24"/>
                <w:szCs w:val="24"/>
              </w:rPr>
            </w:pPr>
            <w:r w:rsidRPr="006552ED">
              <w:rPr>
                <w:rFonts w:ascii="Arial Narrow" w:hAnsi="Arial Narrow"/>
                <w:sz w:val="24"/>
                <w:szCs w:val="24"/>
              </w:rPr>
              <w:t>Front Loader</w:t>
            </w:r>
          </w:p>
        </w:tc>
        <w:tc>
          <w:tcPr>
            <w:tcW w:w="1015" w:type="dxa"/>
            <w:vAlign w:val="center"/>
          </w:tcPr>
          <w:p w14:paraId="381DE79C" w14:textId="3C691107" w:rsidR="00E76ECF" w:rsidRPr="002505A6" w:rsidRDefault="00E76ECF" w:rsidP="00E76ECF">
            <w:pPr>
              <w:spacing w:after="0"/>
              <w:jc w:val="center"/>
              <w:rPr>
                <w:rFonts w:ascii="Arial Narrow" w:hAnsi="Arial Narrow"/>
                <w:sz w:val="24"/>
                <w:szCs w:val="24"/>
              </w:rPr>
            </w:pPr>
            <w:r>
              <w:rPr>
                <w:rFonts w:ascii="Arial Narrow" w:hAnsi="Arial Narrow"/>
                <w:sz w:val="24"/>
                <w:szCs w:val="24"/>
              </w:rPr>
              <w:t>1</w:t>
            </w:r>
          </w:p>
        </w:tc>
        <w:tc>
          <w:tcPr>
            <w:tcW w:w="1510" w:type="dxa"/>
            <w:vMerge/>
            <w:vAlign w:val="center"/>
          </w:tcPr>
          <w:p w14:paraId="6E4B1373"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5136236E" w14:textId="77777777" w:rsidR="00E76ECF" w:rsidRPr="002505A6" w:rsidRDefault="00E76ECF" w:rsidP="00E76ECF">
            <w:pPr>
              <w:spacing w:after="0"/>
              <w:jc w:val="center"/>
              <w:rPr>
                <w:rFonts w:ascii="Arial Narrow" w:hAnsi="Arial Narrow"/>
                <w:sz w:val="24"/>
                <w:szCs w:val="24"/>
              </w:rPr>
            </w:pPr>
          </w:p>
        </w:tc>
      </w:tr>
      <w:tr w:rsidR="00E76ECF" w:rsidRPr="002505A6" w14:paraId="77E48698" w14:textId="77777777" w:rsidTr="00827FD5">
        <w:tc>
          <w:tcPr>
            <w:tcW w:w="8930" w:type="dxa"/>
            <w:gridSpan w:val="5"/>
            <w:vAlign w:val="center"/>
          </w:tcPr>
          <w:p w14:paraId="1BAA8607" w14:textId="174FA633" w:rsidR="00E76ECF" w:rsidRPr="00E76ECF" w:rsidRDefault="00E76ECF" w:rsidP="00E76ECF">
            <w:pPr>
              <w:spacing w:after="0"/>
              <w:rPr>
                <w:rFonts w:ascii="Arial Narrow" w:hAnsi="Arial Narrow"/>
                <w:b/>
                <w:sz w:val="24"/>
                <w:szCs w:val="24"/>
              </w:rPr>
            </w:pPr>
            <w:r w:rsidRPr="00E76ECF">
              <w:rPr>
                <w:rFonts w:ascii="Arial Narrow" w:hAnsi="Arial Narrow"/>
                <w:b/>
                <w:sz w:val="24"/>
                <w:szCs w:val="24"/>
              </w:rPr>
              <w:lastRenderedPageBreak/>
              <w:t xml:space="preserve">Lot-2 Procurement of spare parts and consumables for ALRI </w:t>
            </w:r>
          </w:p>
        </w:tc>
      </w:tr>
      <w:tr w:rsidR="00E76ECF" w:rsidRPr="002505A6" w14:paraId="27D45B55" w14:textId="77777777" w:rsidTr="00D56894">
        <w:tc>
          <w:tcPr>
            <w:tcW w:w="675" w:type="dxa"/>
            <w:vAlign w:val="center"/>
          </w:tcPr>
          <w:p w14:paraId="688C8505" w14:textId="2BB7E890" w:rsidR="00E76ECF" w:rsidRPr="002505A6" w:rsidRDefault="00E76ECF" w:rsidP="00E76ECF">
            <w:pPr>
              <w:spacing w:after="0"/>
              <w:rPr>
                <w:rFonts w:ascii="Arial Narrow" w:hAnsi="Arial Narrow"/>
                <w:sz w:val="24"/>
                <w:szCs w:val="24"/>
              </w:rPr>
            </w:pPr>
            <w:r>
              <w:rPr>
                <w:rFonts w:ascii="Arial Narrow" w:hAnsi="Arial Narrow"/>
                <w:sz w:val="24"/>
                <w:szCs w:val="24"/>
              </w:rPr>
              <w:t>1</w:t>
            </w:r>
          </w:p>
        </w:tc>
        <w:tc>
          <w:tcPr>
            <w:tcW w:w="2835" w:type="dxa"/>
            <w:vAlign w:val="bottom"/>
          </w:tcPr>
          <w:p w14:paraId="71D8076D" w14:textId="485D8C16" w:rsidR="00E76ECF" w:rsidRPr="002505A6" w:rsidRDefault="00A27213" w:rsidP="00E76ECF">
            <w:pPr>
              <w:spacing w:after="0"/>
              <w:jc w:val="both"/>
              <w:rPr>
                <w:rFonts w:ascii="Arial Narrow" w:hAnsi="Arial Narrow"/>
                <w:sz w:val="24"/>
                <w:szCs w:val="24"/>
              </w:rPr>
            </w:pPr>
            <w:r>
              <w:rPr>
                <w:rFonts w:ascii="Arial Narrow" w:hAnsi="Arial Narrow" w:cs="Calibri"/>
                <w:color w:val="000000"/>
              </w:rPr>
              <w:t>Battery</w:t>
            </w:r>
          </w:p>
        </w:tc>
        <w:tc>
          <w:tcPr>
            <w:tcW w:w="1015" w:type="dxa"/>
            <w:vAlign w:val="center"/>
          </w:tcPr>
          <w:p w14:paraId="07A1CF0C" w14:textId="7EEDEAA1" w:rsidR="00E76ECF" w:rsidRPr="002505A6" w:rsidRDefault="00E76ECF" w:rsidP="00E76ECF">
            <w:pPr>
              <w:spacing w:after="0"/>
              <w:jc w:val="center"/>
              <w:rPr>
                <w:rFonts w:ascii="Arial Narrow" w:hAnsi="Arial Narrow"/>
                <w:sz w:val="24"/>
                <w:szCs w:val="24"/>
              </w:rPr>
            </w:pPr>
            <w:r>
              <w:rPr>
                <w:rFonts w:ascii="Arial Narrow" w:hAnsi="Arial Narrow" w:cs="Calibri"/>
                <w:color w:val="000000"/>
              </w:rPr>
              <w:t>30</w:t>
            </w:r>
          </w:p>
        </w:tc>
        <w:tc>
          <w:tcPr>
            <w:tcW w:w="1510" w:type="dxa"/>
            <w:vMerge w:val="restart"/>
            <w:vAlign w:val="center"/>
          </w:tcPr>
          <w:p w14:paraId="6590A8F1" w14:textId="696980A7" w:rsidR="00E76ECF" w:rsidRPr="002505A6" w:rsidRDefault="00E76ECF" w:rsidP="00E76ECF">
            <w:pPr>
              <w:spacing w:after="0"/>
              <w:jc w:val="center"/>
              <w:rPr>
                <w:rFonts w:ascii="Arial Narrow" w:hAnsi="Arial Narrow"/>
                <w:sz w:val="24"/>
                <w:szCs w:val="24"/>
              </w:rPr>
            </w:pPr>
            <w:r>
              <w:rPr>
                <w:rFonts w:ascii="Arial Narrow" w:hAnsi="Arial Narrow"/>
                <w:sz w:val="24"/>
                <w:szCs w:val="24"/>
              </w:rPr>
              <w:t>6</w:t>
            </w:r>
            <w:r w:rsidRPr="002505A6">
              <w:rPr>
                <w:rFonts w:ascii="Arial Narrow" w:hAnsi="Arial Narrow"/>
                <w:sz w:val="24"/>
                <w:szCs w:val="24"/>
              </w:rPr>
              <w:t xml:space="preserve"> months</w:t>
            </w:r>
          </w:p>
        </w:tc>
        <w:tc>
          <w:tcPr>
            <w:tcW w:w="2895" w:type="dxa"/>
            <w:vMerge w:val="restart"/>
            <w:vAlign w:val="center"/>
          </w:tcPr>
          <w:p w14:paraId="79AE1E7B" w14:textId="0F7988AC" w:rsidR="00E76ECF" w:rsidRPr="002505A6" w:rsidRDefault="00E76ECF" w:rsidP="00E76ECF">
            <w:pPr>
              <w:spacing w:after="0"/>
              <w:jc w:val="center"/>
              <w:rPr>
                <w:rFonts w:ascii="Arial Narrow" w:hAnsi="Arial Narrow"/>
                <w:sz w:val="24"/>
                <w:szCs w:val="24"/>
              </w:rPr>
            </w:pPr>
            <w:r w:rsidRPr="00E15549">
              <w:rPr>
                <w:rFonts w:ascii="Arial Narrow" w:hAnsi="Arial Narrow"/>
                <w:sz w:val="24"/>
                <w:szCs w:val="24"/>
              </w:rPr>
              <w:t>Republic of Tajikistan,</w:t>
            </w:r>
            <w:r>
              <w:rPr>
                <w:rFonts w:ascii="Arial Narrow" w:hAnsi="Arial Narrow"/>
                <w:sz w:val="24"/>
                <w:szCs w:val="24"/>
              </w:rPr>
              <w:t xml:space="preserve"> Shamsi Str 5/1, Dushanbe, Tajikistan </w:t>
            </w:r>
          </w:p>
        </w:tc>
      </w:tr>
      <w:tr w:rsidR="00E76ECF" w:rsidRPr="002505A6" w14:paraId="57E07BB9" w14:textId="77777777" w:rsidTr="00D56894">
        <w:tc>
          <w:tcPr>
            <w:tcW w:w="675" w:type="dxa"/>
            <w:vAlign w:val="center"/>
          </w:tcPr>
          <w:p w14:paraId="4F8429A1" w14:textId="4961B8EC" w:rsidR="00E76ECF" w:rsidRPr="002505A6" w:rsidRDefault="00E76ECF" w:rsidP="00E76ECF">
            <w:pPr>
              <w:spacing w:after="0"/>
              <w:rPr>
                <w:rFonts w:ascii="Arial Narrow" w:hAnsi="Arial Narrow"/>
                <w:sz w:val="24"/>
                <w:szCs w:val="24"/>
              </w:rPr>
            </w:pPr>
            <w:r>
              <w:rPr>
                <w:rFonts w:ascii="Arial Narrow" w:hAnsi="Arial Narrow"/>
                <w:sz w:val="24"/>
                <w:szCs w:val="24"/>
              </w:rPr>
              <w:t>2</w:t>
            </w:r>
          </w:p>
        </w:tc>
        <w:tc>
          <w:tcPr>
            <w:tcW w:w="2835" w:type="dxa"/>
            <w:vAlign w:val="bottom"/>
          </w:tcPr>
          <w:p w14:paraId="1C3DF762" w14:textId="50B4DBB8" w:rsidR="00E76ECF" w:rsidRPr="002505A6" w:rsidRDefault="00E76ECF" w:rsidP="00E76ECF">
            <w:pPr>
              <w:spacing w:after="0"/>
              <w:jc w:val="both"/>
              <w:rPr>
                <w:rFonts w:ascii="Arial Narrow" w:hAnsi="Arial Narrow"/>
                <w:sz w:val="24"/>
                <w:szCs w:val="24"/>
              </w:rPr>
            </w:pPr>
            <w:r>
              <w:rPr>
                <w:rFonts w:ascii="Arial Narrow" w:hAnsi="Arial Narrow" w:cs="Calibri"/>
                <w:color w:val="000000"/>
              </w:rPr>
              <w:t xml:space="preserve">Bucket Tooth with Pin </w:t>
            </w:r>
          </w:p>
        </w:tc>
        <w:tc>
          <w:tcPr>
            <w:tcW w:w="1015" w:type="dxa"/>
            <w:vAlign w:val="center"/>
          </w:tcPr>
          <w:p w14:paraId="104821AD" w14:textId="084F0D31" w:rsidR="00E76ECF" w:rsidRPr="002505A6" w:rsidRDefault="00E76ECF" w:rsidP="00E76ECF">
            <w:pPr>
              <w:spacing w:after="0"/>
              <w:jc w:val="center"/>
              <w:rPr>
                <w:rFonts w:ascii="Arial Narrow" w:hAnsi="Arial Narrow"/>
                <w:sz w:val="24"/>
                <w:szCs w:val="24"/>
              </w:rPr>
            </w:pPr>
            <w:r>
              <w:rPr>
                <w:rFonts w:ascii="Arial Narrow" w:hAnsi="Arial Narrow" w:cs="Calibri"/>
                <w:color w:val="000000"/>
              </w:rPr>
              <w:t>127</w:t>
            </w:r>
          </w:p>
        </w:tc>
        <w:tc>
          <w:tcPr>
            <w:tcW w:w="1510" w:type="dxa"/>
            <w:vMerge/>
            <w:vAlign w:val="center"/>
          </w:tcPr>
          <w:p w14:paraId="3A40B0BB"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5EC8C954" w14:textId="77777777" w:rsidR="00E76ECF" w:rsidRPr="002505A6" w:rsidRDefault="00E76ECF" w:rsidP="00E76ECF">
            <w:pPr>
              <w:spacing w:after="0"/>
              <w:jc w:val="center"/>
              <w:rPr>
                <w:rFonts w:ascii="Arial Narrow" w:hAnsi="Arial Narrow"/>
                <w:sz w:val="24"/>
                <w:szCs w:val="24"/>
              </w:rPr>
            </w:pPr>
          </w:p>
        </w:tc>
      </w:tr>
      <w:tr w:rsidR="00E76ECF" w:rsidRPr="002505A6" w14:paraId="463BB032" w14:textId="77777777" w:rsidTr="00D56894">
        <w:tc>
          <w:tcPr>
            <w:tcW w:w="675" w:type="dxa"/>
            <w:vAlign w:val="center"/>
          </w:tcPr>
          <w:p w14:paraId="3CDDBDF1" w14:textId="4500230E" w:rsidR="00E76ECF" w:rsidRPr="002505A6" w:rsidRDefault="00E76ECF" w:rsidP="00E76ECF">
            <w:pPr>
              <w:spacing w:after="0"/>
              <w:rPr>
                <w:rFonts w:ascii="Arial Narrow" w:hAnsi="Arial Narrow"/>
                <w:sz w:val="24"/>
                <w:szCs w:val="24"/>
              </w:rPr>
            </w:pPr>
            <w:r>
              <w:rPr>
                <w:rFonts w:ascii="Arial Narrow" w:hAnsi="Arial Narrow"/>
                <w:sz w:val="24"/>
                <w:szCs w:val="24"/>
              </w:rPr>
              <w:t>3</w:t>
            </w:r>
          </w:p>
        </w:tc>
        <w:tc>
          <w:tcPr>
            <w:tcW w:w="2835" w:type="dxa"/>
            <w:vAlign w:val="bottom"/>
          </w:tcPr>
          <w:p w14:paraId="21CC8DE2" w14:textId="455E10D0" w:rsidR="00E76ECF" w:rsidRPr="002505A6" w:rsidRDefault="00E76ECF" w:rsidP="00E76ECF">
            <w:pPr>
              <w:spacing w:after="0"/>
              <w:jc w:val="both"/>
              <w:rPr>
                <w:rFonts w:ascii="Arial Narrow" w:hAnsi="Arial Narrow"/>
                <w:sz w:val="24"/>
                <w:szCs w:val="24"/>
              </w:rPr>
            </w:pPr>
            <w:r>
              <w:rPr>
                <w:rFonts w:ascii="Arial Narrow" w:hAnsi="Arial Narrow" w:cs="Calibri"/>
                <w:color w:val="000000"/>
              </w:rPr>
              <w:t xml:space="preserve">Loader Tooth with Bolt </w:t>
            </w:r>
          </w:p>
        </w:tc>
        <w:tc>
          <w:tcPr>
            <w:tcW w:w="1015" w:type="dxa"/>
            <w:vAlign w:val="center"/>
          </w:tcPr>
          <w:p w14:paraId="3F6BEDF2" w14:textId="5BB9CE2A" w:rsidR="00E76ECF" w:rsidRPr="002505A6" w:rsidRDefault="00E76ECF" w:rsidP="00E76ECF">
            <w:pPr>
              <w:spacing w:after="0"/>
              <w:jc w:val="center"/>
              <w:rPr>
                <w:rFonts w:ascii="Arial Narrow" w:hAnsi="Arial Narrow"/>
                <w:sz w:val="24"/>
                <w:szCs w:val="24"/>
              </w:rPr>
            </w:pPr>
            <w:r>
              <w:rPr>
                <w:rFonts w:ascii="Arial Narrow" w:hAnsi="Arial Narrow" w:cs="Calibri"/>
                <w:color w:val="000000"/>
              </w:rPr>
              <w:t>36</w:t>
            </w:r>
          </w:p>
        </w:tc>
        <w:tc>
          <w:tcPr>
            <w:tcW w:w="1510" w:type="dxa"/>
            <w:vMerge/>
            <w:vAlign w:val="center"/>
          </w:tcPr>
          <w:p w14:paraId="2A942466"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10451B79" w14:textId="77777777" w:rsidR="00E76ECF" w:rsidRPr="002505A6" w:rsidRDefault="00E76ECF" w:rsidP="00E76ECF">
            <w:pPr>
              <w:spacing w:after="0"/>
              <w:jc w:val="center"/>
              <w:rPr>
                <w:rFonts w:ascii="Arial Narrow" w:hAnsi="Arial Narrow"/>
                <w:sz w:val="24"/>
                <w:szCs w:val="24"/>
              </w:rPr>
            </w:pPr>
          </w:p>
        </w:tc>
      </w:tr>
      <w:tr w:rsidR="00E76ECF" w:rsidRPr="002505A6" w14:paraId="4CF59F8F" w14:textId="77777777" w:rsidTr="00D56894">
        <w:tc>
          <w:tcPr>
            <w:tcW w:w="675" w:type="dxa"/>
            <w:vAlign w:val="center"/>
          </w:tcPr>
          <w:p w14:paraId="4530D443" w14:textId="314DAA73" w:rsidR="00E76ECF" w:rsidRPr="002505A6" w:rsidRDefault="00E76ECF" w:rsidP="00E76ECF">
            <w:pPr>
              <w:spacing w:after="0"/>
              <w:rPr>
                <w:rFonts w:ascii="Arial Narrow" w:hAnsi="Arial Narrow"/>
                <w:sz w:val="24"/>
                <w:szCs w:val="24"/>
              </w:rPr>
            </w:pPr>
            <w:r>
              <w:rPr>
                <w:rFonts w:ascii="Arial Narrow" w:hAnsi="Arial Narrow"/>
                <w:sz w:val="24"/>
                <w:szCs w:val="24"/>
              </w:rPr>
              <w:t>4</w:t>
            </w:r>
          </w:p>
        </w:tc>
        <w:tc>
          <w:tcPr>
            <w:tcW w:w="2835" w:type="dxa"/>
            <w:vAlign w:val="bottom"/>
          </w:tcPr>
          <w:p w14:paraId="7D4BEDB8" w14:textId="44B7D5C7" w:rsidR="00E76ECF" w:rsidRPr="002505A6" w:rsidRDefault="00E76ECF" w:rsidP="00E76ECF">
            <w:pPr>
              <w:spacing w:after="0"/>
              <w:jc w:val="both"/>
              <w:rPr>
                <w:rFonts w:ascii="Arial Narrow" w:hAnsi="Arial Narrow"/>
                <w:sz w:val="24"/>
                <w:szCs w:val="24"/>
              </w:rPr>
            </w:pPr>
            <w:r>
              <w:rPr>
                <w:rFonts w:ascii="Arial Narrow" w:hAnsi="Arial Narrow" w:cs="Calibri"/>
                <w:color w:val="000000"/>
              </w:rPr>
              <w:t xml:space="preserve">Mountain Tire 11.00R20 </w:t>
            </w:r>
          </w:p>
        </w:tc>
        <w:tc>
          <w:tcPr>
            <w:tcW w:w="1015" w:type="dxa"/>
            <w:vAlign w:val="center"/>
          </w:tcPr>
          <w:p w14:paraId="64EBB4D0" w14:textId="02271866" w:rsidR="00E76ECF" w:rsidRPr="002505A6" w:rsidRDefault="00E76ECF" w:rsidP="00E76ECF">
            <w:pPr>
              <w:spacing w:after="0"/>
              <w:jc w:val="center"/>
              <w:rPr>
                <w:rFonts w:ascii="Arial Narrow" w:hAnsi="Arial Narrow"/>
                <w:sz w:val="24"/>
                <w:szCs w:val="24"/>
              </w:rPr>
            </w:pPr>
            <w:r>
              <w:rPr>
                <w:rFonts w:ascii="Arial Narrow" w:hAnsi="Arial Narrow" w:cs="Calibri"/>
                <w:color w:val="000000"/>
              </w:rPr>
              <w:t>16</w:t>
            </w:r>
          </w:p>
        </w:tc>
        <w:tc>
          <w:tcPr>
            <w:tcW w:w="1510" w:type="dxa"/>
            <w:vMerge/>
            <w:vAlign w:val="center"/>
          </w:tcPr>
          <w:p w14:paraId="41846AE6"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1005E382" w14:textId="77777777" w:rsidR="00E76ECF" w:rsidRPr="002505A6" w:rsidRDefault="00E76ECF" w:rsidP="00E76ECF">
            <w:pPr>
              <w:spacing w:after="0"/>
              <w:jc w:val="center"/>
              <w:rPr>
                <w:rFonts w:ascii="Arial Narrow" w:hAnsi="Arial Narrow"/>
                <w:sz w:val="24"/>
                <w:szCs w:val="24"/>
              </w:rPr>
            </w:pPr>
          </w:p>
        </w:tc>
      </w:tr>
      <w:tr w:rsidR="00E76ECF" w:rsidRPr="002505A6" w14:paraId="31EBD656" w14:textId="77777777" w:rsidTr="00D56894">
        <w:tc>
          <w:tcPr>
            <w:tcW w:w="675" w:type="dxa"/>
            <w:vAlign w:val="center"/>
          </w:tcPr>
          <w:p w14:paraId="6DCCE265" w14:textId="0B90D9DE" w:rsidR="00E76ECF" w:rsidRPr="002505A6" w:rsidRDefault="00E76ECF" w:rsidP="00E76ECF">
            <w:pPr>
              <w:spacing w:after="0"/>
              <w:rPr>
                <w:rFonts w:ascii="Arial Narrow" w:hAnsi="Arial Narrow"/>
                <w:sz w:val="24"/>
                <w:szCs w:val="24"/>
              </w:rPr>
            </w:pPr>
            <w:r>
              <w:rPr>
                <w:rFonts w:ascii="Arial Narrow" w:hAnsi="Arial Narrow"/>
                <w:sz w:val="24"/>
                <w:szCs w:val="24"/>
              </w:rPr>
              <w:t>5</w:t>
            </w:r>
          </w:p>
        </w:tc>
        <w:tc>
          <w:tcPr>
            <w:tcW w:w="2835" w:type="dxa"/>
            <w:vAlign w:val="bottom"/>
          </w:tcPr>
          <w:p w14:paraId="68163D31" w14:textId="5B910171" w:rsidR="00E76ECF" w:rsidRPr="002505A6" w:rsidRDefault="00E76ECF" w:rsidP="00E76ECF">
            <w:pPr>
              <w:spacing w:after="0"/>
              <w:jc w:val="both"/>
              <w:rPr>
                <w:rFonts w:ascii="Arial Narrow" w:hAnsi="Arial Narrow"/>
                <w:sz w:val="24"/>
                <w:szCs w:val="24"/>
              </w:rPr>
            </w:pPr>
            <w:r>
              <w:rPr>
                <w:rFonts w:ascii="Arial Narrow" w:hAnsi="Arial Narrow" w:cs="Calibri"/>
                <w:color w:val="000000"/>
              </w:rPr>
              <w:t xml:space="preserve">All-Purpose Tire 11.00R20 </w:t>
            </w:r>
          </w:p>
        </w:tc>
        <w:tc>
          <w:tcPr>
            <w:tcW w:w="1015" w:type="dxa"/>
            <w:vAlign w:val="center"/>
          </w:tcPr>
          <w:p w14:paraId="38366E6C" w14:textId="30DFAD30" w:rsidR="00E76ECF" w:rsidRPr="002505A6" w:rsidRDefault="00E76ECF" w:rsidP="00E76ECF">
            <w:pPr>
              <w:spacing w:after="0"/>
              <w:jc w:val="center"/>
              <w:rPr>
                <w:rFonts w:ascii="Arial Narrow" w:hAnsi="Arial Narrow"/>
                <w:sz w:val="24"/>
                <w:szCs w:val="24"/>
              </w:rPr>
            </w:pPr>
            <w:r>
              <w:rPr>
                <w:rFonts w:ascii="Arial Narrow" w:hAnsi="Arial Narrow" w:cs="Calibri"/>
                <w:color w:val="000000"/>
              </w:rPr>
              <w:t>4</w:t>
            </w:r>
          </w:p>
        </w:tc>
        <w:tc>
          <w:tcPr>
            <w:tcW w:w="1510" w:type="dxa"/>
            <w:vMerge/>
            <w:vAlign w:val="center"/>
          </w:tcPr>
          <w:p w14:paraId="1B36F51C"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2665FEC7" w14:textId="77777777" w:rsidR="00E76ECF" w:rsidRPr="002505A6" w:rsidRDefault="00E76ECF" w:rsidP="00E76ECF">
            <w:pPr>
              <w:spacing w:after="0"/>
              <w:jc w:val="center"/>
              <w:rPr>
                <w:rFonts w:ascii="Arial Narrow" w:hAnsi="Arial Narrow"/>
                <w:sz w:val="24"/>
                <w:szCs w:val="24"/>
              </w:rPr>
            </w:pPr>
          </w:p>
        </w:tc>
      </w:tr>
      <w:tr w:rsidR="00E76ECF" w:rsidRPr="002505A6" w14:paraId="332DD4FA" w14:textId="77777777" w:rsidTr="00D56894">
        <w:tc>
          <w:tcPr>
            <w:tcW w:w="675" w:type="dxa"/>
            <w:vAlign w:val="center"/>
          </w:tcPr>
          <w:p w14:paraId="112783BC" w14:textId="4F02D631" w:rsidR="00E76ECF" w:rsidRPr="002505A6" w:rsidRDefault="00E76ECF" w:rsidP="00E76ECF">
            <w:pPr>
              <w:spacing w:after="0"/>
              <w:rPr>
                <w:rFonts w:ascii="Arial Narrow" w:hAnsi="Arial Narrow"/>
                <w:sz w:val="24"/>
                <w:szCs w:val="24"/>
              </w:rPr>
            </w:pPr>
            <w:r>
              <w:rPr>
                <w:rFonts w:ascii="Arial Narrow" w:hAnsi="Arial Narrow"/>
                <w:sz w:val="24"/>
                <w:szCs w:val="24"/>
              </w:rPr>
              <w:t>6</w:t>
            </w:r>
          </w:p>
        </w:tc>
        <w:tc>
          <w:tcPr>
            <w:tcW w:w="2835" w:type="dxa"/>
            <w:vAlign w:val="bottom"/>
          </w:tcPr>
          <w:p w14:paraId="33F57CD8" w14:textId="64F13732" w:rsidR="00E76ECF" w:rsidRPr="002505A6" w:rsidRDefault="00E76ECF" w:rsidP="00E76ECF">
            <w:pPr>
              <w:spacing w:after="0"/>
              <w:jc w:val="both"/>
              <w:rPr>
                <w:rFonts w:ascii="Arial Narrow" w:hAnsi="Arial Narrow"/>
                <w:sz w:val="24"/>
                <w:szCs w:val="24"/>
              </w:rPr>
            </w:pPr>
            <w:r>
              <w:rPr>
                <w:rFonts w:ascii="Arial Narrow" w:hAnsi="Arial Narrow" w:cs="Calibri"/>
                <w:color w:val="000000"/>
              </w:rPr>
              <w:t xml:space="preserve">Mountain Tire 12.00R20 </w:t>
            </w:r>
          </w:p>
        </w:tc>
        <w:tc>
          <w:tcPr>
            <w:tcW w:w="1015" w:type="dxa"/>
            <w:vAlign w:val="center"/>
          </w:tcPr>
          <w:p w14:paraId="6BC33120" w14:textId="1003E3C2" w:rsidR="00E76ECF" w:rsidRPr="002505A6" w:rsidRDefault="00E76ECF" w:rsidP="00E76ECF">
            <w:pPr>
              <w:spacing w:after="0"/>
              <w:jc w:val="center"/>
              <w:rPr>
                <w:rFonts w:ascii="Arial Narrow" w:hAnsi="Arial Narrow"/>
                <w:sz w:val="24"/>
                <w:szCs w:val="24"/>
              </w:rPr>
            </w:pPr>
            <w:r>
              <w:rPr>
                <w:rFonts w:ascii="Arial Narrow" w:hAnsi="Arial Narrow" w:cs="Calibri"/>
                <w:color w:val="000000"/>
              </w:rPr>
              <w:t>64</w:t>
            </w:r>
          </w:p>
        </w:tc>
        <w:tc>
          <w:tcPr>
            <w:tcW w:w="1510" w:type="dxa"/>
            <w:vMerge/>
            <w:vAlign w:val="center"/>
          </w:tcPr>
          <w:p w14:paraId="3A407D7B"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571A9E0A" w14:textId="77777777" w:rsidR="00E76ECF" w:rsidRPr="002505A6" w:rsidRDefault="00E76ECF" w:rsidP="00E76ECF">
            <w:pPr>
              <w:spacing w:after="0"/>
              <w:jc w:val="center"/>
              <w:rPr>
                <w:rFonts w:ascii="Arial Narrow" w:hAnsi="Arial Narrow"/>
                <w:sz w:val="24"/>
                <w:szCs w:val="24"/>
              </w:rPr>
            </w:pPr>
          </w:p>
        </w:tc>
      </w:tr>
      <w:tr w:rsidR="00E76ECF" w:rsidRPr="002505A6" w14:paraId="015DCBC2" w14:textId="77777777" w:rsidTr="00D56894">
        <w:tc>
          <w:tcPr>
            <w:tcW w:w="675" w:type="dxa"/>
            <w:vAlign w:val="center"/>
          </w:tcPr>
          <w:p w14:paraId="2B12DA84" w14:textId="3ADFE6A6" w:rsidR="00E76ECF" w:rsidRPr="002505A6" w:rsidRDefault="00E76ECF" w:rsidP="00E76ECF">
            <w:pPr>
              <w:spacing w:after="0"/>
              <w:rPr>
                <w:rFonts w:ascii="Arial Narrow" w:hAnsi="Arial Narrow"/>
                <w:sz w:val="24"/>
                <w:szCs w:val="24"/>
              </w:rPr>
            </w:pPr>
            <w:r>
              <w:rPr>
                <w:rFonts w:ascii="Arial Narrow" w:hAnsi="Arial Narrow"/>
                <w:sz w:val="24"/>
                <w:szCs w:val="24"/>
              </w:rPr>
              <w:t>7</w:t>
            </w:r>
          </w:p>
        </w:tc>
        <w:tc>
          <w:tcPr>
            <w:tcW w:w="2835" w:type="dxa"/>
            <w:vAlign w:val="bottom"/>
          </w:tcPr>
          <w:p w14:paraId="0D55CE2D" w14:textId="14DF6FA1" w:rsidR="00E76ECF" w:rsidRPr="002505A6" w:rsidRDefault="00E76ECF" w:rsidP="00E76ECF">
            <w:pPr>
              <w:spacing w:after="0"/>
              <w:jc w:val="both"/>
              <w:rPr>
                <w:rFonts w:ascii="Arial Narrow" w:hAnsi="Arial Narrow"/>
                <w:sz w:val="24"/>
                <w:szCs w:val="24"/>
              </w:rPr>
            </w:pPr>
            <w:r>
              <w:rPr>
                <w:rFonts w:ascii="Arial Narrow" w:hAnsi="Arial Narrow" w:cs="Calibri"/>
                <w:color w:val="000000"/>
              </w:rPr>
              <w:t xml:space="preserve">All-Purpose Tire 12.00R20 </w:t>
            </w:r>
          </w:p>
        </w:tc>
        <w:tc>
          <w:tcPr>
            <w:tcW w:w="1015" w:type="dxa"/>
            <w:vAlign w:val="center"/>
          </w:tcPr>
          <w:p w14:paraId="2FD34E1E" w14:textId="00454161" w:rsidR="00E76ECF" w:rsidRPr="002505A6" w:rsidRDefault="00E76ECF" w:rsidP="00E76ECF">
            <w:pPr>
              <w:spacing w:after="0"/>
              <w:jc w:val="center"/>
              <w:rPr>
                <w:rFonts w:ascii="Arial Narrow" w:hAnsi="Arial Narrow"/>
                <w:sz w:val="24"/>
                <w:szCs w:val="24"/>
              </w:rPr>
            </w:pPr>
            <w:r>
              <w:rPr>
                <w:rFonts w:ascii="Arial Narrow" w:hAnsi="Arial Narrow" w:cs="Calibri"/>
                <w:color w:val="000000"/>
              </w:rPr>
              <w:t>16</w:t>
            </w:r>
          </w:p>
        </w:tc>
        <w:tc>
          <w:tcPr>
            <w:tcW w:w="1510" w:type="dxa"/>
            <w:vMerge/>
            <w:vAlign w:val="center"/>
          </w:tcPr>
          <w:p w14:paraId="5868B076"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4346775C" w14:textId="77777777" w:rsidR="00E76ECF" w:rsidRPr="002505A6" w:rsidRDefault="00E76ECF" w:rsidP="00E76ECF">
            <w:pPr>
              <w:spacing w:after="0"/>
              <w:jc w:val="center"/>
              <w:rPr>
                <w:rFonts w:ascii="Arial Narrow" w:hAnsi="Arial Narrow"/>
                <w:sz w:val="24"/>
                <w:szCs w:val="24"/>
              </w:rPr>
            </w:pPr>
          </w:p>
        </w:tc>
      </w:tr>
      <w:tr w:rsidR="00E76ECF" w:rsidRPr="002505A6" w14:paraId="39DA3074" w14:textId="77777777" w:rsidTr="00D56894">
        <w:tc>
          <w:tcPr>
            <w:tcW w:w="675" w:type="dxa"/>
            <w:vAlign w:val="center"/>
          </w:tcPr>
          <w:p w14:paraId="6FD42C6E" w14:textId="3AA047C5" w:rsidR="00E76ECF" w:rsidRPr="002505A6" w:rsidRDefault="00E76ECF" w:rsidP="00E76ECF">
            <w:pPr>
              <w:spacing w:after="0"/>
              <w:rPr>
                <w:rFonts w:ascii="Arial Narrow" w:hAnsi="Arial Narrow"/>
                <w:sz w:val="24"/>
                <w:szCs w:val="24"/>
              </w:rPr>
            </w:pPr>
            <w:r>
              <w:rPr>
                <w:rFonts w:ascii="Arial Narrow" w:hAnsi="Arial Narrow"/>
                <w:sz w:val="24"/>
                <w:szCs w:val="24"/>
              </w:rPr>
              <w:t>8</w:t>
            </w:r>
          </w:p>
        </w:tc>
        <w:tc>
          <w:tcPr>
            <w:tcW w:w="2835" w:type="dxa"/>
            <w:vAlign w:val="bottom"/>
          </w:tcPr>
          <w:p w14:paraId="39B978FD" w14:textId="5ACA2DA2" w:rsidR="00E76ECF" w:rsidRPr="002505A6" w:rsidRDefault="00E76ECF" w:rsidP="00E76ECF">
            <w:pPr>
              <w:spacing w:after="0"/>
              <w:jc w:val="both"/>
              <w:rPr>
                <w:rFonts w:ascii="Arial Narrow" w:hAnsi="Arial Narrow"/>
                <w:sz w:val="24"/>
                <w:szCs w:val="24"/>
              </w:rPr>
            </w:pPr>
            <w:r>
              <w:rPr>
                <w:rFonts w:ascii="Arial Narrow" w:hAnsi="Arial Narrow" w:cs="Calibri"/>
                <w:color w:val="000000"/>
              </w:rPr>
              <w:t xml:space="preserve">Mountain Tire 09.00R20 </w:t>
            </w:r>
          </w:p>
        </w:tc>
        <w:tc>
          <w:tcPr>
            <w:tcW w:w="1015" w:type="dxa"/>
            <w:vAlign w:val="center"/>
          </w:tcPr>
          <w:p w14:paraId="1B6353A9" w14:textId="7BE9C6AE" w:rsidR="00E76ECF" w:rsidRPr="002505A6" w:rsidRDefault="00E76ECF" w:rsidP="00E76ECF">
            <w:pPr>
              <w:spacing w:after="0"/>
              <w:jc w:val="center"/>
              <w:rPr>
                <w:rFonts w:ascii="Arial Narrow" w:hAnsi="Arial Narrow"/>
                <w:sz w:val="24"/>
                <w:szCs w:val="24"/>
              </w:rPr>
            </w:pPr>
            <w:r>
              <w:rPr>
                <w:rFonts w:ascii="Arial Narrow" w:hAnsi="Arial Narrow" w:cs="Calibri"/>
                <w:color w:val="000000"/>
              </w:rPr>
              <w:t>32</w:t>
            </w:r>
          </w:p>
        </w:tc>
        <w:tc>
          <w:tcPr>
            <w:tcW w:w="1510" w:type="dxa"/>
            <w:vMerge/>
            <w:vAlign w:val="center"/>
          </w:tcPr>
          <w:p w14:paraId="4C8D3463"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601FAA6E" w14:textId="77777777" w:rsidR="00E76ECF" w:rsidRPr="002505A6" w:rsidRDefault="00E76ECF" w:rsidP="00E76ECF">
            <w:pPr>
              <w:spacing w:after="0"/>
              <w:jc w:val="center"/>
              <w:rPr>
                <w:rFonts w:ascii="Arial Narrow" w:hAnsi="Arial Narrow"/>
                <w:sz w:val="24"/>
                <w:szCs w:val="24"/>
              </w:rPr>
            </w:pPr>
          </w:p>
        </w:tc>
      </w:tr>
      <w:tr w:rsidR="00E76ECF" w:rsidRPr="002505A6" w14:paraId="1CF5FBA3" w14:textId="77777777" w:rsidTr="00D56894">
        <w:tc>
          <w:tcPr>
            <w:tcW w:w="675" w:type="dxa"/>
            <w:vAlign w:val="center"/>
          </w:tcPr>
          <w:p w14:paraId="6C6F69D6" w14:textId="31EE25C3" w:rsidR="00E76ECF" w:rsidRPr="002505A6" w:rsidRDefault="00E76ECF" w:rsidP="00E76ECF">
            <w:pPr>
              <w:spacing w:after="0"/>
              <w:rPr>
                <w:rFonts w:ascii="Arial Narrow" w:hAnsi="Arial Narrow"/>
                <w:sz w:val="24"/>
                <w:szCs w:val="24"/>
              </w:rPr>
            </w:pPr>
            <w:r>
              <w:rPr>
                <w:rFonts w:ascii="Arial Narrow" w:hAnsi="Arial Narrow"/>
                <w:sz w:val="24"/>
                <w:szCs w:val="24"/>
              </w:rPr>
              <w:t>9</w:t>
            </w:r>
          </w:p>
        </w:tc>
        <w:tc>
          <w:tcPr>
            <w:tcW w:w="2835" w:type="dxa"/>
            <w:vAlign w:val="bottom"/>
          </w:tcPr>
          <w:p w14:paraId="093C1BF9" w14:textId="194577E5" w:rsidR="00E76ECF" w:rsidRPr="002505A6" w:rsidRDefault="00E76ECF" w:rsidP="00E76ECF">
            <w:pPr>
              <w:spacing w:after="0"/>
              <w:jc w:val="both"/>
              <w:rPr>
                <w:rFonts w:ascii="Arial Narrow" w:hAnsi="Arial Narrow"/>
                <w:sz w:val="24"/>
                <w:szCs w:val="24"/>
              </w:rPr>
            </w:pPr>
            <w:r>
              <w:rPr>
                <w:rFonts w:ascii="Arial Narrow" w:hAnsi="Arial Narrow" w:cs="Calibri"/>
                <w:color w:val="000000"/>
              </w:rPr>
              <w:t xml:space="preserve">All-Purpose Tire 09.00R20 </w:t>
            </w:r>
          </w:p>
        </w:tc>
        <w:tc>
          <w:tcPr>
            <w:tcW w:w="1015" w:type="dxa"/>
            <w:vAlign w:val="center"/>
          </w:tcPr>
          <w:p w14:paraId="6209E237" w14:textId="5277F400" w:rsidR="00E76ECF" w:rsidRPr="002505A6" w:rsidRDefault="00E76ECF" w:rsidP="00E76ECF">
            <w:pPr>
              <w:spacing w:after="0"/>
              <w:jc w:val="center"/>
              <w:rPr>
                <w:rFonts w:ascii="Arial Narrow" w:hAnsi="Arial Narrow"/>
                <w:sz w:val="24"/>
                <w:szCs w:val="24"/>
              </w:rPr>
            </w:pPr>
            <w:r>
              <w:rPr>
                <w:rFonts w:ascii="Arial Narrow" w:hAnsi="Arial Narrow" w:cs="Calibri"/>
                <w:color w:val="000000"/>
              </w:rPr>
              <w:t>4</w:t>
            </w:r>
          </w:p>
        </w:tc>
        <w:tc>
          <w:tcPr>
            <w:tcW w:w="1510" w:type="dxa"/>
            <w:vMerge/>
            <w:vAlign w:val="center"/>
          </w:tcPr>
          <w:p w14:paraId="3038521D"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7BB2FF38" w14:textId="77777777" w:rsidR="00E76ECF" w:rsidRPr="002505A6" w:rsidRDefault="00E76ECF" w:rsidP="00E76ECF">
            <w:pPr>
              <w:spacing w:after="0"/>
              <w:jc w:val="center"/>
              <w:rPr>
                <w:rFonts w:ascii="Arial Narrow" w:hAnsi="Arial Narrow"/>
                <w:sz w:val="24"/>
                <w:szCs w:val="24"/>
              </w:rPr>
            </w:pPr>
          </w:p>
        </w:tc>
      </w:tr>
      <w:tr w:rsidR="00E76ECF" w:rsidRPr="002505A6" w14:paraId="632E78F3" w14:textId="77777777" w:rsidTr="00D56894">
        <w:tc>
          <w:tcPr>
            <w:tcW w:w="675" w:type="dxa"/>
            <w:vAlign w:val="center"/>
          </w:tcPr>
          <w:p w14:paraId="4B0D5E69" w14:textId="55ACFB4F" w:rsidR="00E76ECF" w:rsidRPr="002505A6" w:rsidRDefault="00E76ECF" w:rsidP="00E76ECF">
            <w:pPr>
              <w:spacing w:after="0"/>
              <w:rPr>
                <w:rFonts w:ascii="Arial Narrow" w:hAnsi="Arial Narrow"/>
                <w:sz w:val="24"/>
                <w:szCs w:val="24"/>
              </w:rPr>
            </w:pPr>
            <w:r>
              <w:rPr>
                <w:rFonts w:ascii="Arial Narrow" w:hAnsi="Arial Narrow"/>
                <w:sz w:val="24"/>
                <w:szCs w:val="24"/>
              </w:rPr>
              <w:t>10</w:t>
            </w:r>
          </w:p>
        </w:tc>
        <w:tc>
          <w:tcPr>
            <w:tcW w:w="2835" w:type="dxa"/>
            <w:vAlign w:val="bottom"/>
          </w:tcPr>
          <w:p w14:paraId="5AEBC1FA" w14:textId="19155014" w:rsidR="00E76ECF" w:rsidRPr="002505A6" w:rsidRDefault="00E76ECF" w:rsidP="00E76ECF">
            <w:pPr>
              <w:spacing w:after="0"/>
              <w:jc w:val="both"/>
              <w:rPr>
                <w:rFonts w:ascii="Arial Narrow" w:hAnsi="Arial Narrow"/>
                <w:sz w:val="24"/>
                <w:szCs w:val="24"/>
              </w:rPr>
            </w:pPr>
            <w:r>
              <w:rPr>
                <w:rFonts w:ascii="Arial Narrow" w:hAnsi="Arial Narrow" w:cs="Calibri"/>
                <w:color w:val="000000"/>
              </w:rPr>
              <w:t xml:space="preserve">Front Loader Tire </w:t>
            </w:r>
          </w:p>
        </w:tc>
        <w:tc>
          <w:tcPr>
            <w:tcW w:w="1015" w:type="dxa"/>
            <w:vAlign w:val="center"/>
          </w:tcPr>
          <w:p w14:paraId="217D79E0" w14:textId="5ED896B7" w:rsidR="00E76ECF" w:rsidRPr="002505A6" w:rsidRDefault="00E76ECF" w:rsidP="00E76ECF">
            <w:pPr>
              <w:spacing w:after="0"/>
              <w:jc w:val="center"/>
              <w:rPr>
                <w:rFonts w:ascii="Arial Narrow" w:hAnsi="Arial Narrow"/>
                <w:sz w:val="24"/>
                <w:szCs w:val="24"/>
              </w:rPr>
            </w:pPr>
            <w:r>
              <w:rPr>
                <w:rFonts w:ascii="Arial Narrow" w:hAnsi="Arial Narrow" w:cs="Calibri"/>
                <w:color w:val="000000"/>
              </w:rPr>
              <w:t>6</w:t>
            </w:r>
          </w:p>
        </w:tc>
        <w:tc>
          <w:tcPr>
            <w:tcW w:w="1510" w:type="dxa"/>
            <w:vMerge/>
            <w:vAlign w:val="center"/>
          </w:tcPr>
          <w:p w14:paraId="65B948FC"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1031D7BF" w14:textId="77777777" w:rsidR="00E76ECF" w:rsidRPr="002505A6" w:rsidRDefault="00E76ECF" w:rsidP="00E76ECF">
            <w:pPr>
              <w:spacing w:after="0"/>
              <w:jc w:val="center"/>
              <w:rPr>
                <w:rFonts w:ascii="Arial Narrow" w:hAnsi="Arial Narrow"/>
                <w:sz w:val="24"/>
                <w:szCs w:val="24"/>
              </w:rPr>
            </w:pPr>
          </w:p>
        </w:tc>
      </w:tr>
      <w:tr w:rsidR="00E76ECF" w:rsidRPr="002505A6" w14:paraId="3D608433" w14:textId="77777777" w:rsidTr="00310084">
        <w:tc>
          <w:tcPr>
            <w:tcW w:w="675" w:type="dxa"/>
            <w:vAlign w:val="center"/>
          </w:tcPr>
          <w:p w14:paraId="7F2C5E34" w14:textId="3C716962" w:rsidR="00E76ECF" w:rsidRPr="002505A6" w:rsidRDefault="00E76ECF" w:rsidP="00E76ECF">
            <w:pPr>
              <w:spacing w:after="0"/>
              <w:rPr>
                <w:rFonts w:ascii="Arial Narrow" w:hAnsi="Arial Narrow"/>
                <w:sz w:val="24"/>
                <w:szCs w:val="24"/>
              </w:rPr>
            </w:pPr>
            <w:r>
              <w:rPr>
                <w:rFonts w:ascii="Arial Narrow" w:hAnsi="Arial Narrow"/>
                <w:sz w:val="24"/>
                <w:szCs w:val="24"/>
              </w:rPr>
              <w:t>11</w:t>
            </w:r>
          </w:p>
        </w:tc>
        <w:tc>
          <w:tcPr>
            <w:tcW w:w="2835" w:type="dxa"/>
            <w:vAlign w:val="bottom"/>
          </w:tcPr>
          <w:p w14:paraId="6426DEF5" w14:textId="2B661B72" w:rsidR="00E76ECF" w:rsidRPr="002505A6" w:rsidRDefault="00A27213" w:rsidP="00E76ECF">
            <w:pPr>
              <w:spacing w:after="0"/>
              <w:jc w:val="both"/>
              <w:rPr>
                <w:rFonts w:ascii="Arial Narrow" w:hAnsi="Arial Narrow"/>
                <w:sz w:val="24"/>
                <w:szCs w:val="24"/>
              </w:rPr>
            </w:pPr>
            <w:r>
              <w:rPr>
                <w:rFonts w:ascii="Arial Narrow" w:hAnsi="Arial Narrow" w:cs="Calibri"/>
                <w:color w:val="000000"/>
              </w:rPr>
              <w:t xml:space="preserve">Engine Oil </w:t>
            </w:r>
          </w:p>
        </w:tc>
        <w:tc>
          <w:tcPr>
            <w:tcW w:w="1015" w:type="dxa"/>
            <w:vAlign w:val="center"/>
          </w:tcPr>
          <w:p w14:paraId="424456C3" w14:textId="5C3976DD" w:rsidR="00E76ECF" w:rsidRPr="002505A6" w:rsidRDefault="00E76ECF" w:rsidP="00E76ECF">
            <w:pPr>
              <w:spacing w:after="0"/>
              <w:jc w:val="center"/>
              <w:rPr>
                <w:rFonts w:ascii="Arial Narrow" w:hAnsi="Arial Narrow"/>
                <w:sz w:val="24"/>
                <w:szCs w:val="24"/>
              </w:rPr>
            </w:pPr>
            <w:r>
              <w:rPr>
                <w:rFonts w:ascii="Arial Narrow" w:hAnsi="Arial Narrow" w:cs="Calibri"/>
                <w:color w:val="000000"/>
              </w:rPr>
              <w:t>5000</w:t>
            </w:r>
          </w:p>
        </w:tc>
        <w:tc>
          <w:tcPr>
            <w:tcW w:w="1510" w:type="dxa"/>
            <w:vMerge/>
            <w:vAlign w:val="center"/>
          </w:tcPr>
          <w:p w14:paraId="52C1570C"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5E3549E3" w14:textId="77777777" w:rsidR="00E76ECF" w:rsidRPr="002505A6" w:rsidRDefault="00E76ECF" w:rsidP="00E76ECF">
            <w:pPr>
              <w:spacing w:after="0"/>
              <w:jc w:val="center"/>
              <w:rPr>
                <w:rFonts w:ascii="Arial Narrow" w:hAnsi="Arial Narrow"/>
                <w:sz w:val="24"/>
                <w:szCs w:val="24"/>
              </w:rPr>
            </w:pPr>
          </w:p>
        </w:tc>
      </w:tr>
      <w:tr w:rsidR="00E76ECF" w:rsidRPr="002505A6" w14:paraId="174D3797" w14:textId="77777777" w:rsidTr="00310084">
        <w:tc>
          <w:tcPr>
            <w:tcW w:w="675" w:type="dxa"/>
            <w:vAlign w:val="center"/>
          </w:tcPr>
          <w:p w14:paraId="770B913F" w14:textId="10ABDABC" w:rsidR="00E76ECF" w:rsidRPr="002505A6" w:rsidRDefault="00E76ECF" w:rsidP="00E76ECF">
            <w:pPr>
              <w:spacing w:after="0"/>
              <w:rPr>
                <w:rFonts w:ascii="Arial Narrow" w:hAnsi="Arial Narrow"/>
                <w:sz w:val="24"/>
                <w:szCs w:val="24"/>
              </w:rPr>
            </w:pPr>
            <w:r>
              <w:rPr>
                <w:rFonts w:ascii="Arial Narrow" w:hAnsi="Arial Narrow"/>
                <w:sz w:val="24"/>
                <w:szCs w:val="24"/>
              </w:rPr>
              <w:t>12</w:t>
            </w:r>
          </w:p>
        </w:tc>
        <w:tc>
          <w:tcPr>
            <w:tcW w:w="2835" w:type="dxa"/>
            <w:vAlign w:val="bottom"/>
          </w:tcPr>
          <w:p w14:paraId="11D0201E" w14:textId="3CEA4229" w:rsidR="00E76ECF" w:rsidRPr="002505A6" w:rsidRDefault="00A27213" w:rsidP="00E76ECF">
            <w:pPr>
              <w:spacing w:after="0"/>
              <w:jc w:val="both"/>
              <w:rPr>
                <w:rFonts w:ascii="Arial Narrow" w:hAnsi="Arial Narrow"/>
                <w:sz w:val="24"/>
                <w:szCs w:val="24"/>
              </w:rPr>
            </w:pPr>
            <w:r>
              <w:rPr>
                <w:rFonts w:ascii="Arial Narrow" w:hAnsi="Arial Narrow" w:cs="Calibri"/>
                <w:color w:val="000000"/>
              </w:rPr>
              <w:t>Spindle</w:t>
            </w:r>
          </w:p>
        </w:tc>
        <w:tc>
          <w:tcPr>
            <w:tcW w:w="1015" w:type="dxa"/>
            <w:vAlign w:val="center"/>
          </w:tcPr>
          <w:p w14:paraId="786CC6AF" w14:textId="2391D693" w:rsidR="00E76ECF" w:rsidRPr="002505A6" w:rsidRDefault="00E76ECF" w:rsidP="00E76ECF">
            <w:pPr>
              <w:spacing w:after="0"/>
              <w:jc w:val="center"/>
              <w:rPr>
                <w:rFonts w:ascii="Arial Narrow" w:hAnsi="Arial Narrow"/>
                <w:sz w:val="24"/>
                <w:szCs w:val="24"/>
              </w:rPr>
            </w:pPr>
            <w:r>
              <w:rPr>
                <w:rFonts w:ascii="Arial Narrow" w:hAnsi="Arial Narrow" w:cs="Calibri"/>
                <w:color w:val="000000"/>
              </w:rPr>
              <w:t>500</w:t>
            </w:r>
          </w:p>
        </w:tc>
        <w:tc>
          <w:tcPr>
            <w:tcW w:w="1510" w:type="dxa"/>
            <w:vMerge/>
            <w:vAlign w:val="center"/>
          </w:tcPr>
          <w:p w14:paraId="000F12BA"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5D4E1374" w14:textId="77777777" w:rsidR="00E76ECF" w:rsidRPr="002505A6" w:rsidRDefault="00E76ECF" w:rsidP="00E76ECF">
            <w:pPr>
              <w:spacing w:after="0"/>
              <w:jc w:val="center"/>
              <w:rPr>
                <w:rFonts w:ascii="Arial Narrow" w:hAnsi="Arial Narrow"/>
                <w:sz w:val="24"/>
                <w:szCs w:val="24"/>
              </w:rPr>
            </w:pPr>
          </w:p>
        </w:tc>
      </w:tr>
      <w:tr w:rsidR="00E76ECF" w:rsidRPr="002505A6" w14:paraId="6F4D49BB" w14:textId="77777777" w:rsidTr="00310084">
        <w:tc>
          <w:tcPr>
            <w:tcW w:w="675" w:type="dxa"/>
            <w:vAlign w:val="center"/>
          </w:tcPr>
          <w:p w14:paraId="3EAB910A" w14:textId="28D23586" w:rsidR="00E76ECF" w:rsidRPr="002505A6" w:rsidRDefault="00E76ECF" w:rsidP="00E76ECF">
            <w:pPr>
              <w:spacing w:after="0"/>
              <w:rPr>
                <w:rFonts w:ascii="Arial Narrow" w:hAnsi="Arial Narrow"/>
                <w:sz w:val="24"/>
                <w:szCs w:val="24"/>
              </w:rPr>
            </w:pPr>
            <w:r>
              <w:rPr>
                <w:rFonts w:ascii="Arial Narrow" w:hAnsi="Arial Narrow"/>
                <w:sz w:val="24"/>
                <w:szCs w:val="24"/>
              </w:rPr>
              <w:t>13</w:t>
            </w:r>
          </w:p>
        </w:tc>
        <w:tc>
          <w:tcPr>
            <w:tcW w:w="2835" w:type="dxa"/>
            <w:vAlign w:val="bottom"/>
          </w:tcPr>
          <w:p w14:paraId="56E7F6E3" w14:textId="37FF50E6" w:rsidR="00E76ECF" w:rsidRPr="002505A6" w:rsidRDefault="00E76ECF" w:rsidP="00A27213">
            <w:pPr>
              <w:spacing w:after="0"/>
              <w:jc w:val="both"/>
              <w:rPr>
                <w:rFonts w:ascii="Arial Narrow" w:hAnsi="Arial Narrow"/>
                <w:sz w:val="24"/>
                <w:szCs w:val="24"/>
              </w:rPr>
            </w:pPr>
            <w:r>
              <w:rPr>
                <w:rFonts w:ascii="Arial Narrow" w:hAnsi="Arial Narrow" w:cs="Calibri"/>
                <w:color w:val="000000"/>
              </w:rPr>
              <w:t xml:space="preserve">Hypoid Hydraulic </w:t>
            </w:r>
          </w:p>
        </w:tc>
        <w:tc>
          <w:tcPr>
            <w:tcW w:w="1015" w:type="dxa"/>
            <w:vAlign w:val="center"/>
          </w:tcPr>
          <w:p w14:paraId="1BF73C88" w14:textId="2CE19A86" w:rsidR="00E76ECF" w:rsidRPr="002505A6" w:rsidRDefault="00E76ECF" w:rsidP="00E76ECF">
            <w:pPr>
              <w:spacing w:after="0"/>
              <w:jc w:val="center"/>
              <w:rPr>
                <w:rFonts w:ascii="Arial Narrow" w:hAnsi="Arial Narrow"/>
                <w:sz w:val="24"/>
                <w:szCs w:val="24"/>
              </w:rPr>
            </w:pPr>
            <w:r>
              <w:rPr>
                <w:rFonts w:ascii="Arial Narrow" w:hAnsi="Arial Narrow" w:cs="Calibri"/>
                <w:color w:val="000000"/>
              </w:rPr>
              <w:t>500</w:t>
            </w:r>
          </w:p>
        </w:tc>
        <w:tc>
          <w:tcPr>
            <w:tcW w:w="1510" w:type="dxa"/>
            <w:vMerge/>
            <w:vAlign w:val="center"/>
          </w:tcPr>
          <w:p w14:paraId="76D9ED9E"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217DB9CA" w14:textId="77777777" w:rsidR="00E76ECF" w:rsidRPr="002505A6" w:rsidRDefault="00E76ECF" w:rsidP="00E76ECF">
            <w:pPr>
              <w:spacing w:after="0"/>
              <w:jc w:val="center"/>
              <w:rPr>
                <w:rFonts w:ascii="Arial Narrow" w:hAnsi="Arial Narrow"/>
                <w:sz w:val="24"/>
                <w:szCs w:val="24"/>
              </w:rPr>
            </w:pPr>
          </w:p>
        </w:tc>
      </w:tr>
      <w:tr w:rsidR="00E76ECF" w:rsidRPr="002505A6" w14:paraId="018CEA82" w14:textId="77777777" w:rsidTr="00310084">
        <w:tc>
          <w:tcPr>
            <w:tcW w:w="675" w:type="dxa"/>
            <w:vAlign w:val="center"/>
          </w:tcPr>
          <w:p w14:paraId="6A1D319C" w14:textId="6EADCF07" w:rsidR="00E76ECF" w:rsidRPr="002505A6" w:rsidRDefault="00A27213" w:rsidP="00E76ECF">
            <w:pPr>
              <w:spacing w:after="0"/>
              <w:rPr>
                <w:rFonts w:ascii="Arial Narrow" w:hAnsi="Arial Narrow"/>
                <w:sz w:val="24"/>
                <w:szCs w:val="24"/>
              </w:rPr>
            </w:pPr>
            <w:r>
              <w:rPr>
                <w:rFonts w:ascii="Arial Narrow" w:hAnsi="Arial Narrow"/>
                <w:sz w:val="24"/>
                <w:szCs w:val="24"/>
              </w:rPr>
              <w:t>14</w:t>
            </w:r>
          </w:p>
        </w:tc>
        <w:tc>
          <w:tcPr>
            <w:tcW w:w="2835" w:type="dxa"/>
            <w:vAlign w:val="bottom"/>
          </w:tcPr>
          <w:p w14:paraId="7D05258E" w14:textId="651F2F96" w:rsidR="00E76ECF" w:rsidRPr="002505A6" w:rsidRDefault="00E76ECF" w:rsidP="00E76ECF">
            <w:pPr>
              <w:spacing w:after="0"/>
              <w:jc w:val="both"/>
              <w:rPr>
                <w:rFonts w:ascii="Arial Narrow" w:hAnsi="Arial Narrow"/>
                <w:sz w:val="24"/>
                <w:szCs w:val="24"/>
              </w:rPr>
            </w:pPr>
            <w:r>
              <w:rPr>
                <w:rFonts w:ascii="Arial Narrow" w:hAnsi="Arial Narrow" w:cs="Calibri"/>
                <w:color w:val="000000"/>
              </w:rPr>
              <w:t xml:space="preserve">Oil Filter </w:t>
            </w:r>
            <w:r w:rsidR="00A27213">
              <w:rPr>
                <w:rFonts w:ascii="Arial Narrow" w:hAnsi="Arial Narrow" w:cs="Calibri"/>
                <w:color w:val="000000"/>
              </w:rPr>
              <w:t>type 1</w:t>
            </w:r>
          </w:p>
        </w:tc>
        <w:tc>
          <w:tcPr>
            <w:tcW w:w="1015" w:type="dxa"/>
            <w:vAlign w:val="center"/>
          </w:tcPr>
          <w:p w14:paraId="497EAA67" w14:textId="2292F7D9" w:rsidR="00E76ECF" w:rsidRPr="002505A6" w:rsidRDefault="00A27213" w:rsidP="00E76ECF">
            <w:pPr>
              <w:spacing w:after="0"/>
              <w:jc w:val="center"/>
              <w:rPr>
                <w:rFonts w:ascii="Arial Narrow" w:hAnsi="Arial Narrow"/>
                <w:sz w:val="24"/>
                <w:szCs w:val="24"/>
              </w:rPr>
            </w:pPr>
            <w:r>
              <w:rPr>
                <w:rFonts w:ascii="Arial Narrow" w:hAnsi="Arial Narrow" w:cs="Calibri"/>
                <w:color w:val="000000"/>
              </w:rPr>
              <w:t>75</w:t>
            </w:r>
          </w:p>
        </w:tc>
        <w:tc>
          <w:tcPr>
            <w:tcW w:w="1510" w:type="dxa"/>
            <w:vMerge/>
            <w:vAlign w:val="center"/>
          </w:tcPr>
          <w:p w14:paraId="1B5C07F6"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34AA3A57" w14:textId="77777777" w:rsidR="00E76ECF" w:rsidRPr="002505A6" w:rsidRDefault="00E76ECF" w:rsidP="00E76ECF">
            <w:pPr>
              <w:spacing w:after="0"/>
              <w:jc w:val="center"/>
              <w:rPr>
                <w:rFonts w:ascii="Arial Narrow" w:hAnsi="Arial Narrow"/>
                <w:sz w:val="24"/>
                <w:szCs w:val="24"/>
              </w:rPr>
            </w:pPr>
          </w:p>
        </w:tc>
      </w:tr>
      <w:tr w:rsidR="00A27213" w:rsidRPr="002505A6" w14:paraId="1D87A69D" w14:textId="77777777" w:rsidTr="00310084">
        <w:tc>
          <w:tcPr>
            <w:tcW w:w="675" w:type="dxa"/>
            <w:vAlign w:val="center"/>
          </w:tcPr>
          <w:p w14:paraId="19FE1705" w14:textId="2D8A3D3E" w:rsidR="00A27213" w:rsidRDefault="00A27213" w:rsidP="00E76ECF">
            <w:pPr>
              <w:spacing w:after="0"/>
              <w:rPr>
                <w:rFonts w:ascii="Arial Narrow" w:hAnsi="Arial Narrow"/>
                <w:sz w:val="24"/>
                <w:szCs w:val="24"/>
              </w:rPr>
            </w:pPr>
            <w:r>
              <w:rPr>
                <w:rFonts w:ascii="Arial Narrow" w:hAnsi="Arial Narrow"/>
                <w:sz w:val="24"/>
                <w:szCs w:val="24"/>
              </w:rPr>
              <w:t>15</w:t>
            </w:r>
          </w:p>
        </w:tc>
        <w:tc>
          <w:tcPr>
            <w:tcW w:w="2835" w:type="dxa"/>
            <w:vAlign w:val="bottom"/>
          </w:tcPr>
          <w:p w14:paraId="43C5DBA1" w14:textId="1151E7C7" w:rsidR="00A27213" w:rsidRDefault="00A27213" w:rsidP="00E76ECF">
            <w:pPr>
              <w:spacing w:after="0"/>
              <w:jc w:val="both"/>
              <w:rPr>
                <w:rFonts w:ascii="Arial Narrow" w:hAnsi="Arial Narrow" w:cs="Calibri"/>
                <w:color w:val="000000"/>
              </w:rPr>
            </w:pPr>
            <w:r>
              <w:rPr>
                <w:rFonts w:ascii="Arial Narrow" w:hAnsi="Arial Narrow" w:cs="Calibri"/>
                <w:color w:val="000000"/>
              </w:rPr>
              <w:t>Oil Filter type 2</w:t>
            </w:r>
          </w:p>
        </w:tc>
        <w:tc>
          <w:tcPr>
            <w:tcW w:w="1015" w:type="dxa"/>
            <w:vAlign w:val="center"/>
          </w:tcPr>
          <w:p w14:paraId="18878DE7" w14:textId="21697A4B" w:rsidR="00A27213" w:rsidRDefault="00A27213" w:rsidP="00E76ECF">
            <w:pPr>
              <w:spacing w:after="0"/>
              <w:jc w:val="center"/>
              <w:rPr>
                <w:rFonts w:ascii="Arial Narrow" w:hAnsi="Arial Narrow" w:cs="Calibri"/>
                <w:color w:val="000000"/>
              </w:rPr>
            </w:pPr>
            <w:r>
              <w:rPr>
                <w:rFonts w:ascii="Arial Narrow" w:hAnsi="Arial Narrow" w:cs="Calibri"/>
                <w:color w:val="000000"/>
              </w:rPr>
              <w:t>75</w:t>
            </w:r>
          </w:p>
        </w:tc>
        <w:tc>
          <w:tcPr>
            <w:tcW w:w="1510" w:type="dxa"/>
            <w:vMerge/>
            <w:vAlign w:val="center"/>
          </w:tcPr>
          <w:p w14:paraId="235B854D" w14:textId="77777777" w:rsidR="00A27213" w:rsidRPr="002505A6" w:rsidRDefault="00A27213" w:rsidP="00E76ECF">
            <w:pPr>
              <w:spacing w:after="0"/>
              <w:jc w:val="center"/>
              <w:rPr>
                <w:rFonts w:ascii="Arial Narrow" w:hAnsi="Arial Narrow"/>
                <w:sz w:val="24"/>
                <w:szCs w:val="24"/>
              </w:rPr>
            </w:pPr>
          </w:p>
        </w:tc>
        <w:tc>
          <w:tcPr>
            <w:tcW w:w="2895" w:type="dxa"/>
            <w:vMerge/>
            <w:vAlign w:val="center"/>
          </w:tcPr>
          <w:p w14:paraId="09159F29" w14:textId="77777777" w:rsidR="00A27213" w:rsidRPr="002505A6" w:rsidRDefault="00A27213" w:rsidP="00E76ECF">
            <w:pPr>
              <w:spacing w:after="0"/>
              <w:jc w:val="center"/>
              <w:rPr>
                <w:rFonts w:ascii="Arial Narrow" w:hAnsi="Arial Narrow"/>
                <w:sz w:val="24"/>
                <w:szCs w:val="24"/>
              </w:rPr>
            </w:pPr>
          </w:p>
        </w:tc>
      </w:tr>
      <w:tr w:rsidR="00E76ECF" w:rsidRPr="002505A6" w14:paraId="47D60C38" w14:textId="77777777" w:rsidTr="00310084">
        <w:tc>
          <w:tcPr>
            <w:tcW w:w="675" w:type="dxa"/>
            <w:vAlign w:val="center"/>
          </w:tcPr>
          <w:p w14:paraId="7E49A08F" w14:textId="0CDA73F0" w:rsidR="00E76ECF" w:rsidRPr="002505A6" w:rsidRDefault="00A27213" w:rsidP="00E76ECF">
            <w:pPr>
              <w:spacing w:after="0"/>
              <w:rPr>
                <w:rFonts w:ascii="Arial Narrow" w:hAnsi="Arial Narrow"/>
                <w:sz w:val="24"/>
                <w:szCs w:val="24"/>
              </w:rPr>
            </w:pPr>
            <w:r>
              <w:rPr>
                <w:rFonts w:ascii="Arial Narrow" w:hAnsi="Arial Narrow"/>
                <w:sz w:val="24"/>
                <w:szCs w:val="24"/>
              </w:rPr>
              <w:t>16</w:t>
            </w:r>
          </w:p>
        </w:tc>
        <w:tc>
          <w:tcPr>
            <w:tcW w:w="2835" w:type="dxa"/>
            <w:vAlign w:val="bottom"/>
          </w:tcPr>
          <w:p w14:paraId="69A18F46" w14:textId="3964DE1C" w:rsidR="00E76ECF" w:rsidRPr="002505A6" w:rsidRDefault="00E76ECF" w:rsidP="00E76ECF">
            <w:pPr>
              <w:spacing w:after="0"/>
              <w:jc w:val="both"/>
              <w:rPr>
                <w:rFonts w:ascii="Arial Narrow" w:hAnsi="Arial Narrow"/>
                <w:sz w:val="24"/>
                <w:szCs w:val="24"/>
              </w:rPr>
            </w:pPr>
            <w:r>
              <w:rPr>
                <w:rFonts w:ascii="Arial Narrow" w:hAnsi="Arial Narrow" w:cs="Calibri"/>
                <w:color w:val="000000"/>
              </w:rPr>
              <w:t xml:space="preserve">Fuel </w:t>
            </w:r>
            <w:r w:rsidR="00A27213">
              <w:rPr>
                <w:rFonts w:ascii="Arial Narrow" w:hAnsi="Arial Narrow" w:cs="Calibri"/>
                <w:color w:val="000000"/>
              </w:rPr>
              <w:t>Filter type 1</w:t>
            </w:r>
          </w:p>
        </w:tc>
        <w:tc>
          <w:tcPr>
            <w:tcW w:w="1015" w:type="dxa"/>
            <w:vAlign w:val="center"/>
          </w:tcPr>
          <w:p w14:paraId="76025E0C" w14:textId="1369463C" w:rsidR="00E76ECF" w:rsidRPr="002505A6" w:rsidRDefault="00A27213" w:rsidP="00E76ECF">
            <w:pPr>
              <w:spacing w:after="0"/>
              <w:jc w:val="center"/>
              <w:rPr>
                <w:rFonts w:ascii="Arial Narrow" w:hAnsi="Arial Narrow"/>
                <w:sz w:val="24"/>
                <w:szCs w:val="24"/>
              </w:rPr>
            </w:pPr>
            <w:r>
              <w:rPr>
                <w:rFonts w:ascii="Arial Narrow" w:hAnsi="Arial Narrow" w:cs="Calibri"/>
                <w:color w:val="000000"/>
              </w:rPr>
              <w:t>75</w:t>
            </w:r>
          </w:p>
        </w:tc>
        <w:tc>
          <w:tcPr>
            <w:tcW w:w="1510" w:type="dxa"/>
            <w:vMerge/>
            <w:vAlign w:val="center"/>
          </w:tcPr>
          <w:p w14:paraId="53DEE898"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298E0156" w14:textId="77777777" w:rsidR="00E76ECF" w:rsidRPr="002505A6" w:rsidRDefault="00E76ECF" w:rsidP="00E76ECF">
            <w:pPr>
              <w:spacing w:after="0"/>
              <w:jc w:val="center"/>
              <w:rPr>
                <w:rFonts w:ascii="Arial Narrow" w:hAnsi="Arial Narrow"/>
                <w:sz w:val="24"/>
                <w:szCs w:val="24"/>
              </w:rPr>
            </w:pPr>
          </w:p>
        </w:tc>
      </w:tr>
      <w:tr w:rsidR="00A27213" w:rsidRPr="002505A6" w14:paraId="3F27506A" w14:textId="77777777" w:rsidTr="00310084">
        <w:tc>
          <w:tcPr>
            <w:tcW w:w="675" w:type="dxa"/>
            <w:vAlign w:val="center"/>
          </w:tcPr>
          <w:p w14:paraId="4A1E4BE5" w14:textId="6158AE78" w:rsidR="00A27213" w:rsidRDefault="00A27213" w:rsidP="00E76ECF">
            <w:pPr>
              <w:spacing w:after="0"/>
              <w:rPr>
                <w:rFonts w:ascii="Arial Narrow" w:hAnsi="Arial Narrow"/>
                <w:sz w:val="24"/>
                <w:szCs w:val="24"/>
              </w:rPr>
            </w:pPr>
            <w:r>
              <w:rPr>
                <w:rFonts w:ascii="Arial Narrow" w:hAnsi="Arial Narrow"/>
                <w:sz w:val="24"/>
                <w:szCs w:val="24"/>
              </w:rPr>
              <w:t>17</w:t>
            </w:r>
          </w:p>
        </w:tc>
        <w:tc>
          <w:tcPr>
            <w:tcW w:w="2835" w:type="dxa"/>
            <w:vAlign w:val="bottom"/>
          </w:tcPr>
          <w:p w14:paraId="07526709" w14:textId="3F35CCFA" w:rsidR="00A27213" w:rsidRDefault="00A27213" w:rsidP="00E76ECF">
            <w:pPr>
              <w:spacing w:after="0"/>
              <w:jc w:val="both"/>
              <w:rPr>
                <w:rFonts w:ascii="Arial Narrow" w:hAnsi="Arial Narrow" w:cs="Calibri"/>
                <w:color w:val="000000"/>
              </w:rPr>
            </w:pPr>
            <w:r>
              <w:rPr>
                <w:rFonts w:ascii="Arial Narrow" w:hAnsi="Arial Narrow" w:cs="Calibri"/>
                <w:color w:val="000000"/>
              </w:rPr>
              <w:t>Fuel Filter type 2</w:t>
            </w:r>
          </w:p>
        </w:tc>
        <w:tc>
          <w:tcPr>
            <w:tcW w:w="1015" w:type="dxa"/>
            <w:vAlign w:val="center"/>
          </w:tcPr>
          <w:p w14:paraId="7F478BBF" w14:textId="5B272B81" w:rsidR="00A27213" w:rsidRDefault="00A27213" w:rsidP="00E76ECF">
            <w:pPr>
              <w:spacing w:after="0"/>
              <w:jc w:val="center"/>
              <w:rPr>
                <w:rFonts w:ascii="Arial Narrow" w:hAnsi="Arial Narrow" w:cs="Calibri"/>
                <w:color w:val="000000"/>
              </w:rPr>
            </w:pPr>
            <w:r>
              <w:rPr>
                <w:rFonts w:ascii="Arial Narrow" w:hAnsi="Arial Narrow" w:cs="Calibri"/>
                <w:color w:val="000000"/>
              </w:rPr>
              <w:t>75</w:t>
            </w:r>
          </w:p>
        </w:tc>
        <w:tc>
          <w:tcPr>
            <w:tcW w:w="1510" w:type="dxa"/>
            <w:vMerge/>
            <w:vAlign w:val="center"/>
          </w:tcPr>
          <w:p w14:paraId="76C92987" w14:textId="77777777" w:rsidR="00A27213" w:rsidRPr="002505A6" w:rsidRDefault="00A27213" w:rsidP="00E76ECF">
            <w:pPr>
              <w:spacing w:after="0"/>
              <w:jc w:val="center"/>
              <w:rPr>
                <w:rFonts w:ascii="Arial Narrow" w:hAnsi="Arial Narrow"/>
                <w:sz w:val="24"/>
                <w:szCs w:val="24"/>
              </w:rPr>
            </w:pPr>
          </w:p>
        </w:tc>
        <w:tc>
          <w:tcPr>
            <w:tcW w:w="2895" w:type="dxa"/>
            <w:vMerge/>
            <w:vAlign w:val="center"/>
          </w:tcPr>
          <w:p w14:paraId="1E4B05B9" w14:textId="77777777" w:rsidR="00A27213" w:rsidRPr="002505A6" w:rsidRDefault="00A27213" w:rsidP="00E76ECF">
            <w:pPr>
              <w:spacing w:after="0"/>
              <w:jc w:val="center"/>
              <w:rPr>
                <w:rFonts w:ascii="Arial Narrow" w:hAnsi="Arial Narrow"/>
                <w:sz w:val="24"/>
                <w:szCs w:val="24"/>
              </w:rPr>
            </w:pPr>
          </w:p>
        </w:tc>
      </w:tr>
      <w:tr w:rsidR="00E76ECF" w:rsidRPr="002505A6" w14:paraId="0CEA6A04" w14:textId="77777777" w:rsidTr="00310084">
        <w:tc>
          <w:tcPr>
            <w:tcW w:w="675" w:type="dxa"/>
            <w:vAlign w:val="center"/>
          </w:tcPr>
          <w:p w14:paraId="7FC3B4BB" w14:textId="46246389" w:rsidR="00E76ECF" w:rsidRPr="002505A6" w:rsidRDefault="00A27213" w:rsidP="00E76ECF">
            <w:pPr>
              <w:spacing w:after="0"/>
              <w:rPr>
                <w:rFonts w:ascii="Arial Narrow" w:hAnsi="Arial Narrow"/>
                <w:sz w:val="24"/>
                <w:szCs w:val="24"/>
              </w:rPr>
            </w:pPr>
            <w:r>
              <w:rPr>
                <w:rFonts w:ascii="Arial Narrow" w:hAnsi="Arial Narrow"/>
                <w:sz w:val="24"/>
                <w:szCs w:val="24"/>
              </w:rPr>
              <w:t>18</w:t>
            </w:r>
          </w:p>
        </w:tc>
        <w:tc>
          <w:tcPr>
            <w:tcW w:w="2835" w:type="dxa"/>
            <w:vAlign w:val="bottom"/>
          </w:tcPr>
          <w:p w14:paraId="11F95B01" w14:textId="0B264028" w:rsidR="00E76ECF" w:rsidRPr="002505A6" w:rsidRDefault="00E76ECF" w:rsidP="00E76ECF">
            <w:pPr>
              <w:spacing w:after="0"/>
              <w:jc w:val="both"/>
              <w:rPr>
                <w:rFonts w:ascii="Arial Narrow" w:hAnsi="Arial Narrow"/>
                <w:sz w:val="24"/>
                <w:szCs w:val="24"/>
              </w:rPr>
            </w:pPr>
            <w:r>
              <w:rPr>
                <w:rFonts w:ascii="Arial Narrow" w:hAnsi="Arial Narrow" w:cs="Calibri"/>
                <w:color w:val="000000"/>
              </w:rPr>
              <w:t>Air Filter</w:t>
            </w:r>
            <w:r w:rsidR="00A27213">
              <w:rPr>
                <w:rFonts w:ascii="Arial Narrow" w:hAnsi="Arial Narrow" w:cs="Calibri"/>
                <w:color w:val="000000"/>
              </w:rPr>
              <w:t xml:space="preserve"> type 1</w:t>
            </w:r>
          </w:p>
        </w:tc>
        <w:tc>
          <w:tcPr>
            <w:tcW w:w="1015" w:type="dxa"/>
            <w:vAlign w:val="center"/>
          </w:tcPr>
          <w:p w14:paraId="2624EC96" w14:textId="0105E8AB" w:rsidR="00E76ECF" w:rsidRPr="002505A6" w:rsidRDefault="00A27213" w:rsidP="00E76ECF">
            <w:pPr>
              <w:spacing w:after="0"/>
              <w:jc w:val="center"/>
              <w:rPr>
                <w:rFonts w:ascii="Arial Narrow" w:hAnsi="Arial Narrow"/>
                <w:sz w:val="24"/>
                <w:szCs w:val="24"/>
              </w:rPr>
            </w:pPr>
            <w:r>
              <w:rPr>
                <w:rFonts w:ascii="Arial Narrow" w:hAnsi="Arial Narrow" w:cs="Calibri"/>
                <w:color w:val="000000"/>
              </w:rPr>
              <w:t>25</w:t>
            </w:r>
          </w:p>
        </w:tc>
        <w:tc>
          <w:tcPr>
            <w:tcW w:w="1510" w:type="dxa"/>
            <w:vMerge/>
            <w:vAlign w:val="center"/>
          </w:tcPr>
          <w:p w14:paraId="71950B4F"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7DDFC736" w14:textId="77777777" w:rsidR="00E76ECF" w:rsidRPr="002505A6" w:rsidRDefault="00E76ECF" w:rsidP="00E76ECF">
            <w:pPr>
              <w:spacing w:after="0"/>
              <w:jc w:val="center"/>
              <w:rPr>
                <w:rFonts w:ascii="Arial Narrow" w:hAnsi="Arial Narrow"/>
                <w:sz w:val="24"/>
                <w:szCs w:val="24"/>
              </w:rPr>
            </w:pPr>
          </w:p>
        </w:tc>
      </w:tr>
      <w:tr w:rsidR="00A27213" w:rsidRPr="002505A6" w14:paraId="624EC451" w14:textId="77777777" w:rsidTr="00310084">
        <w:tc>
          <w:tcPr>
            <w:tcW w:w="675" w:type="dxa"/>
            <w:vAlign w:val="center"/>
          </w:tcPr>
          <w:p w14:paraId="6AF7C4D1" w14:textId="34D2272F" w:rsidR="00A27213" w:rsidRDefault="00A27213" w:rsidP="00E76ECF">
            <w:pPr>
              <w:spacing w:after="0"/>
              <w:rPr>
                <w:rFonts w:ascii="Arial Narrow" w:hAnsi="Arial Narrow"/>
                <w:sz w:val="24"/>
                <w:szCs w:val="24"/>
              </w:rPr>
            </w:pPr>
            <w:r>
              <w:rPr>
                <w:rFonts w:ascii="Arial Narrow" w:hAnsi="Arial Narrow"/>
                <w:sz w:val="24"/>
                <w:szCs w:val="24"/>
              </w:rPr>
              <w:t>19</w:t>
            </w:r>
          </w:p>
        </w:tc>
        <w:tc>
          <w:tcPr>
            <w:tcW w:w="2835" w:type="dxa"/>
            <w:vAlign w:val="bottom"/>
          </w:tcPr>
          <w:p w14:paraId="3E46866E" w14:textId="35CB6C6F" w:rsidR="00A27213" w:rsidRDefault="00A27213" w:rsidP="00E76ECF">
            <w:pPr>
              <w:spacing w:after="0"/>
              <w:jc w:val="both"/>
              <w:rPr>
                <w:rFonts w:ascii="Arial Narrow" w:hAnsi="Arial Narrow" w:cs="Calibri"/>
                <w:color w:val="000000"/>
              </w:rPr>
            </w:pPr>
            <w:r>
              <w:rPr>
                <w:rFonts w:ascii="Arial Narrow" w:hAnsi="Arial Narrow" w:cs="Calibri"/>
                <w:color w:val="000000"/>
              </w:rPr>
              <w:t>Air Filter type 2</w:t>
            </w:r>
          </w:p>
        </w:tc>
        <w:tc>
          <w:tcPr>
            <w:tcW w:w="1015" w:type="dxa"/>
            <w:vAlign w:val="center"/>
          </w:tcPr>
          <w:p w14:paraId="329FF138" w14:textId="6BB73DF5" w:rsidR="00A27213" w:rsidRDefault="00A27213" w:rsidP="00E76ECF">
            <w:pPr>
              <w:spacing w:after="0"/>
              <w:jc w:val="center"/>
              <w:rPr>
                <w:rFonts w:ascii="Arial Narrow" w:hAnsi="Arial Narrow" w:cs="Calibri"/>
                <w:color w:val="000000"/>
              </w:rPr>
            </w:pPr>
            <w:r>
              <w:rPr>
                <w:rFonts w:ascii="Arial Narrow" w:hAnsi="Arial Narrow" w:cs="Calibri"/>
                <w:color w:val="000000"/>
              </w:rPr>
              <w:t>25</w:t>
            </w:r>
          </w:p>
        </w:tc>
        <w:tc>
          <w:tcPr>
            <w:tcW w:w="1510" w:type="dxa"/>
            <w:vMerge/>
            <w:vAlign w:val="center"/>
          </w:tcPr>
          <w:p w14:paraId="3CF5C138" w14:textId="77777777" w:rsidR="00A27213" w:rsidRPr="002505A6" w:rsidRDefault="00A27213" w:rsidP="00E76ECF">
            <w:pPr>
              <w:spacing w:after="0"/>
              <w:jc w:val="center"/>
              <w:rPr>
                <w:rFonts w:ascii="Arial Narrow" w:hAnsi="Arial Narrow"/>
                <w:sz w:val="24"/>
                <w:szCs w:val="24"/>
              </w:rPr>
            </w:pPr>
          </w:p>
        </w:tc>
        <w:tc>
          <w:tcPr>
            <w:tcW w:w="2895" w:type="dxa"/>
            <w:vMerge/>
            <w:vAlign w:val="center"/>
          </w:tcPr>
          <w:p w14:paraId="3B024CF2" w14:textId="77777777" w:rsidR="00A27213" w:rsidRPr="002505A6" w:rsidRDefault="00A27213" w:rsidP="00E76ECF">
            <w:pPr>
              <w:spacing w:after="0"/>
              <w:jc w:val="center"/>
              <w:rPr>
                <w:rFonts w:ascii="Arial Narrow" w:hAnsi="Arial Narrow"/>
                <w:sz w:val="24"/>
                <w:szCs w:val="24"/>
              </w:rPr>
            </w:pPr>
          </w:p>
        </w:tc>
      </w:tr>
      <w:tr w:rsidR="00E76ECF" w:rsidRPr="002505A6" w14:paraId="398B4080" w14:textId="77777777" w:rsidTr="00310084">
        <w:tc>
          <w:tcPr>
            <w:tcW w:w="675" w:type="dxa"/>
            <w:vAlign w:val="center"/>
          </w:tcPr>
          <w:p w14:paraId="462A86AC" w14:textId="1DBCD94E" w:rsidR="00E76ECF" w:rsidRPr="002505A6" w:rsidRDefault="00A27213" w:rsidP="00E76ECF">
            <w:pPr>
              <w:spacing w:after="0"/>
              <w:rPr>
                <w:rFonts w:ascii="Arial Narrow" w:hAnsi="Arial Narrow"/>
                <w:sz w:val="24"/>
                <w:szCs w:val="24"/>
              </w:rPr>
            </w:pPr>
            <w:r>
              <w:rPr>
                <w:rFonts w:ascii="Arial Narrow" w:hAnsi="Arial Narrow"/>
                <w:sz w:val="24"/>
                <w:szCs w:val="24"/>
              </w:rPr>
              <w:t>20</w:t>
            </w:r>
          </w:p>
        </w:tc>
        <w:tc>
          <w:tcPr>
            <w:tcW w:w="2835" w:type="dxa"/>
            <w:vAlign w:val="bottom"/>
          </w:tcPr>
          <w:p w14:paraId="687D5A4F" w14:textId="4DE1E169" w:rsidR="00E76ECF" w:rsidRPr="002505A6" w:rsidRDefault="00E76ECF" w:rsidP="00E76ECF">
            <w:pPr>
              <w:spacing w:after="0"/>
              <w:jc w:val="both"/>
              <w:rPr>
                <w:rFonts w:ascii="Arial Narrow" w:hAnsi="Arial Narrow"/>
                <w:sz w:val="24"/>
                <w:szCs w:val="24"/>
              </w:rPr>
            </w:pPr>
            <w:r>
              <w:rPr>
                <w:rFonts w:ascii="Arial Narrow" w:hAnsi="Arial Narrow" w:cs="Calibri"/>
                <w:color w:val="000000"/>
              </w:rPr>
              <w:t>Sump Filter</w:t>
            </w:r>
            <w:r w:rsidR="00A27213">
              <w:rPr>
                <w:rFonts w:ascii="Arial Narrow" w:hAnsi="Arial Narrow" w:cs="Calibri"/>
                <w:color w:val="000000"/>
              </w:rPr>
              <w:t xml:space="preserve"> type 1</w:t>
            </w:r>
            <w:r>
              <w:rPr>
                <w:rFonts w:ascii="Arial Narrow" w:hAnsi="Arial Narrow" w:cs="Calibri"/>
                <w:color w:val="000000"/>
              </w:rPr>
              <w:t xml:space="preserve"> </w:t>
            </w:r>
          </w:p>
        </w:tc>
        <w:tc>
          <w:tcPr>
            <w:tcW w:w="1015" w:type="dxa"/>
            <w:vAlign w:val="center"/>
          </w:tcPr>
          <w:p w14:paraId="2BFE8322" w14:textId="71F82F72" w:rsidR="00E76ECF" w:rsidRPr="002505A6" w:rsidRDefault="00A27213" w:rsidP="00E76ECF">
            <w:pPr>
              <w:spacing w:after="0"/>
              <w:jc w:val="center"/>
              <w:rPr>
                <w:rFonts w:ascii="Arial Narrow" w:hAnsi="Arial Narrow"/>
                <w:sz w:val="24"/>
                <w:szCs w:val="24"/>
              </w:rPr>
            </w:pPr>
            <w:r>
              <w:rPr>
                <w:rFonts w:ascii="Arial Narrow" w:hAnsi="Arial Narrow" w:cs="Calibri"/>
                <w:color w:val="000000"/>
              </w:rPr>
              <w:t>45</w:t>
            </w:r>
          </w:p>
        </w:tc>
        <w:tc>
          <w:tcPr>
            <w:tcW w:w="1510" w:type="dxa"/>
            <w:vMerge/>
            <w:vAlign w:val="center"/>
          </w:tcPr>
          <w:p w14:paraId="5DF9818C"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47EBBBAA" w14:textId="77777777" w:rsidR="00E76ECF" w:rsidRPr="002505A6" w:rsidRDefault="00E76ECF" w:rsidP="00E76ECF">
            <w:pPr>
              <w:spacing w:after="0"/>
              <w:jc w:val="center"/>
              <w:rPr>
                <w:rFonts w:ascii="Arial Narrow" w:hAnsi="Arial Narrow"/>
                <w:sz w:val="24"/>
                <w:szCs w:val="24"/>
              </w:rPr>
            </w:pPr>
          </w:p>
        </w:tc>
      </w:tr>
      <w:tr w:rsidR="00A27213" w:rsidRPr="002505A6" w14:paraId="5916181D" w14:textId="77777777" w:rsidTr="00310084">
        <w:tc>
          <w:tcPr>
            <w:tcW w:w="675" w:type="dxa"/>
            <w:vAlign w:val="center"/>
          </w:tcPr>
          <w:p w14:paraId="1293CE4F" w14:textId="3E35553C" w:rsidR="00A27213" w:rsidRDefault="00A27213" w:rsidP="00E76ECF">
            <w:pPr>
              <w:spacing w:after="0"/>
              <w:rPr>
                <w:rFonts w:ascii="Arial Narrow" w:hAnsi="Arial Narrow"/>
                <w:sz w:val="24"/>
                <w:szCs w:val="24"/>
              </w:rPr>
            </w:pPr>
            <w:r>
              <w:rPr>
                <w:rFonts w:ascii="Arial Narrow" w:hAnsi="Arial Narrow"/>
                <w:sz w:val="24"/>
                <w:szCs w:val="24"/>
              </w:rPr>
              <w:t>21</w:t>
            </w:r>
          </w:p>
        </w:tc>
        <w:tc>
          <w:tcPr>
            <w:tcW w:w="2835" w:type="dxa"/>
            <w:vAlign w:val="bottom"/>
          </w:tcPr>
          <w:p w14:paraId="4B5E65A5" w14:textId="35D44A88" w:rsidR="00A27213" w:rsidRDefault="00A27213" w:rsidP="00E76ECF">
            <w:pPr>
              <w:spacing w:after="0"/>
              <w:jc w:val="both"/>
              <w:rPr>
                <w:rFonts w:ascii="Arial Narrow" w:hAnsi="Arial Narrow" w:cs="Calibri"/>
                <w:color w:val="000000"/>
              </w:rPr>
            </w:pPr>
            <w:r>
              <w:rPr>
                <w:rFonts w:ascii="Arial Narrow" w:hAnsi="Arial Narrow" w:cs="Calibri"/>
                <w:color w:val="000000"/>
              </w:rPr>
              <w:t>Sump Filter type 2</w:t>
            </w:r>
          </w:p>
        </w:tc>
        <w:tc>
          <w:tcPr>
            <w:tcW w:w="1015" w:type="dxa"/>
            <w:vAlign w:val="center"/>
          </w:tcPr>
          <w:p w14:paraId="7F6E4693" w14:textId="31AC3F26" w:rsidR="00A27213" w:rsidRDefault="00A27213" w:rsidP="00E76ECF">
            <w:pPr>
              <w:spacing w:after="0"/>
              <w:jc w:val="center"/>
              <w:rPr>
                <w:rFonts w:ascii="Arial Narrow" w:hAnsi="Arial Narrow" w:cs="Calibri"/>
                <w:color w:val="000000"/>
              </w:rPr>
            </w:pPr>
            <w:r>
              <w:rPr>
                <w:rFonts w:ascii="Arial Narrow" w:hAnsi="Arial Narrow" w:cs="Calibri"/>
                <w:color w:val="000000"/>
              </w:rPr>
              <w:t>30</w:t>
            </w:r>
          </w:p>
        </w:tc>
        <w:tc>
          <w:tcPr>
            <w:tcW w:w="1510" w:type="dxa"/>
            <w:vMerge/>
            <w:vAlign w:val="center"/>
          </w:tcPr>
          <w:p w14:paraId="44967B39" w14:textId="77777777" w:rsidR="00A27213" w:rsidRPr="002505A6" w:rsidRDefault="00A27213" w:rsidP="00E76ECF">
            <w:pPr>
              <w:spacing w:after="0"/>
              <w:jc w:val="center"/>
              <w:rPr>
                <w:rFonts w:ascii="Arial Narrow" w:hAnsi="Arial Narrow"/>
                <w:sz w:val="24"/>
                <w:szCs w:val="24"/>
              </w:rPr>
            </w:pPr>
          </w:p>
        </w:tc>
        <w:tc>
          <w:tcPr>
            <w:tcW w:w="2895" w:type="dxa"/>
            <w:vMerge/>
            <w:vAlign w:val="center"/>
          </w:tcPr>
          <w:p w14:paraId="5C02236E" w14:textId="77777777" w:rsidR="00A27213" w:rsidRPr="002505A6" w:rsidRDefault="00A27213" w:rsidP="00E76ECF">
            <w:pPr>
              <w:spacing w:after="0"/>
              <w:jc w:val="center"/>
              <w:rPr>
                <w:rFonts w:ascii="Arial Narrow" w:hAnsi="Arial Narrow"/>
                <w:sz w:val="24"/>
                <w:szCs w:val="24"/>
              </w:rPr>
            </w:pPr>
          </w:p>
        </w:tc>
      </w:tr>
      <w:tr w:rsidR="00E76ECF" w:rsidRPr="002505A6" w14:paraId="1604B8B2" w14:textId="77777777" w:rsidTr="00310084">
        <w:tc>
          <w:tcPr>
            <w:tcW w:w="675" w:type="dxa"/>
            <w:vAlign w:val="center"/>
          </w:tcPr>
          <w:p w14:paraId="6477AE87" w14:textId="52939767" w:rsidR="00E76ECF" w:rsidRPr="002505A6" w:rsidRDefault="00A27213" w:rsidP="00E76ECF">
            <w:pPr>
              <w:spacing w:after="0"/>
              <w:rPr>
                <w:rFonts w:ascii="Arial Narrow" w:hAnsi="Arial Narrow"/>
                <w:sz w:val="24"/>
                <w:szCs w:val="24"/>
              </w:rPr>
            </w:pPr>
            <w:r>
              <w:rPr>
                <w:rFonts w:ascii="Arial Narrow" w:hAnsi="Arial Narrow"/>
                <w:sz w:val="24"/>
                <w:szCs w:val="24"/>
              </w:rPr>
              <w:t>22</w:t>
            </w:r>
          </w:p>
        </w:tc>
        <w:tc>
          <w:tcPr>
            <w:tcW w:w="2835" w:type="dxa"/>
            <w:vAlign w:val="bottom"/>
          </w:tcPr>
          <w:p w14:paraId="5E6F4C9B" w14:textId="30FABEC5" w:rsidR="00E76ECF" w:rsidRPr="002505A6" w:rsidRDefault="00E76ECF" w:rsidP="00E76ECF">
            <w:pPr>
              <w:spacing w:after="0"/>
              <w:jc w:val="both"/>
              <w:rPr>
                <w:rFonts w:ascii="Arial Narrow" w:hAnsi="Arial Narrow"/>
                <w:sz w:val="24"/>
                <w:szCs w:val="24"/>
              </w:rPr>
            </w:pPr>
            <w:r>
              <w:rPr>
                <w:rFonts w:ascii="Arial Narrow" w:hAnsi="Arial Narrow" w:cs="Calibri"/>
                <w:color w:val="000000"/>
              </w:rPr>
              <w:t>Antifreeze</w:t>
            </w:r>
          </w:p>
        </w:tc>
        <w:tc>
          <w:tcPr>
            <w:tcW w:w="1015" w:type="dxa"/>
            <w:vAlign w:val="center"/>
          </w:tcPr>
          <w:p w14:paraId="6EDAAECC" w14:textId="4427724C" w:rsidR="00E76ECF" w:rsidRPr="002505A6" w:rsidRDefault="00E76ECF" w:rsidP="00E76ECF">
            <w:pPr>
              <w:spacing w:after="0"/>
              <w:jc w:val="center"/>
              <w:rPr>
                <w:rFonts w:ascii="Arial Narrow" w:hAnsi="Arial Narrow"/>
                <w:sz w:val="24"/>
                <w:szCs w:val="24"/>
              </w:rPr>
            </w:pPr>
            <w:r>
              <w:rPr>
                <w:rFonts w:ascii="Arial Narrow" w:hAnsi="Arial Narrow" w:cs="Calibri"/>
                <w:color w:val="000000"/>
              </w:rPr>
              <w:t>300</w:t>
            </w:r>
          </w:p>
        </w:tc>
        <w:tc>
          <w:tcPr>
            <w:tcW w:w="1510" w:type="dxa"/>
            <w:vMerge/>
            <w:vAlign w:val="center"/>
          </w:tcPr>
          <w:p w14:paraId="5670B5CE"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3CFB76AE" w14:textId="77777777" w:rsidR="00E76ECF" w:rsidRPr="002505A6" w:rsidRDefault="00E76ECF" w:rsidP="00E76ECF">
            <w:pPr>
              <w:spacing w:after="0"/>
              <w:jc w:val="center"/>
              <w:rPr>
                <w:rFonts w:ascii="Arial Narrow" w:hAnsi="Arial Narrow"/>
                <w:sz w:val="24"/>
                <w:szCs w:val="24"/>
              </w:rPr>
            </w:pPr>
          </w:p>
        </w:tc>
      </w:tr>
      <w:tr w:rsidR="00E76ECF" w:rsidRPr="002505A6" w14:paraId="5F717743" w14:textId="77777777" w:rsidTr="00310084">
        <w:tc>
          <w:tcPr>
            <w:tcW w:w="675" w:type="dxa"/>
            <w:vAlign w:val="center"/>
          </w:tcPr>
          <w:p w14:paraId="46E2021D" w14:textId="1EF6EDFA" w:rsidR="00E76ECF" w:rsidRPr="002505A6" w:rsidRDefault="00A27213" w:rsidP="00E76ECF">
            <w:pPr>
              <w:spacing w:after="0"/>
              <w:rPr>
                <w:rFonts w:ascii="Arial Narrow" w:hAnsi="Arial Narrow"/>
                <w:sz w:val="24"/>
                <w:szCs w:val="24"/>
              </w:rPr>
            </w:pPr>
            <w:r>
              <w:rPr>
                <w:rFonts w:ascii="Arial Narrow" w:hAnsi="Arial Narrow"/>
                <w:sz w:val="24"/>
                <w:szCs w:val="24"/>
              </w:rPr>
              <w:t>23</w:t>
            </w:r>
          </w:p>
        </w:tc>
        <w:tc>
          <w:tcPr>
            <w:tcW w:w="2835" w:type="dxa"/>
            <w:vAlign w:val="bottom"/>
          </w:tcPr>
          <w:p w14:paraId="6777E315" w14:textId="1E7562C9" w:rsidR="00E76ECF" w:rsidRPr="002505A6" w:rsidRDefault="00E76ECF" w:rsidP="00E76ECF">
            <w:pPr>
              <w:spacing w:after="0"/>
              <w:jc w:val="both"/>
              <w:rPr>
                <w:rFonts w:ascii="Arial Narrow" w:hAnsi="Arial Narrow"/>
                <w:sz w:val="24"/>
                <w:szCs w:val="24"/>
              </w:rPr>
            </w:pPr>
            <w:r>
              <w:rPr>
                <w:rFonts w:ascii="Arial Narrow" w:hAnsi="Arial Narrow" w:cs="Calibri"/>
                <w:color w:val="000000"/>
              </w:rPr>
              <w:t xml:space="preserve">Solidol </w:t>
            </w:r>
          </w:p>
        </w:tc>
        <w:tc>
          <w:tcPr>
            <w:tcW w:w="1015" w:type="dxa"/>
            <w:vAlign w:val="center"/>
          </w:tcPr>
          <w:p w14:paraId="7D4F8094" w14:textId="3858AB92" w:rsidR="00E76ECF" w:rsidRPr="002505A6" w:rsidRDefault="00E76ECF" w:rsidP="00E76ECF">
            <w:pPr>
              <w:spacing w:after="0"/>
              <w:jc w:val="center"/>
              <w:rPr>
                <w:rFonts w:ascii="Arial Narrow" w:hAnsi="Arial Narrow"/>
                <w:sz w:val="24"/>
                <w:szCs w:val="24"/>
              </w:rPr>
            </w:pPr>
            <w:r>
              <w:rPr>
                <w:rFonts w:ascii="Arial Narrow" w:hAnsi="Arial Narrow" w:cs="Calibri"/>
                <w:color w:val="000000"/>
              </w:rPr>
              <w:t>3000</w:t>
            </w:r>
          </w:p>
        </w:tc>
        <w:tc>
          <w:tcPr>
            <w:tcW w:w="1510" w:type="dxa"/>
            <w:vMerge/>
            <w:vAlign w:val="center"/>
          </w:tcPr>
          <w:p w14:paraId="6E04B9CE" w14:textId="77777777" w:rsidR="00E76ECF" w:rsidRPr="002505A6" w:rsidRDefault="00E76ECF" w:rsidP="00E76ECF">
            <w:pPr>
              <w:spacing w:after="0"/>
              <w:jc w:val="center"/>
              <w:rPr>
                <w:rFonts w:ascii="Arial Narrow" w:hAnsi="Arial Narrow"/>
                <w:sz w:val="24"/>
                <w:szCs w:val="24"/>
              </w:rPr>
            </w:pPr>
          </w:p>
        </w:tc>
        <w:tc>
          <w:tcPr>
            <w:tcW w:w="2895" w:type="dxa"/>
            <w:vMerge/>
            <w:vAlign w:val="center"/>
          </w:tcPr>
          <w:p w14:paraId="46590068" w14:textId="77777777" w:rsidR="00E76ECF" w:rsidRPr="002505A6" w:rsidRDefault="00E76ECF" w:rsidP="00E76ECF">
            <w:pPr>
              <w:spacing w:after="0"/>
              <w:jc w:val="center"/>
              <w:rPr>
                <w:rFonts w:ascii="Arial Narrow" w:hAnsi="Arial Narrow"/>
                <w:sz w:val="24"/>
                <w:szCs w:val="24"/>
              </w:rPr>
            </w:pPr>
          </w:p>
        </w:tc>
      </w:tr>
    </w:tbl>
    <w:p w14:paraId="4369C28D" w14:textId="77777777" w:rsidR="00CC22A6" w:rsidRPr="002505A6" w:rsidRDefault="00CC22A6" w:rsidP="00CC22A6">
      <w:pPr>
        <w:spacing w:after="0" w:line="240" w:lineRule="auto"/>
        <w:ind w:left="446" w:hanging="446"/>
        <w:jc w:val="both"/>
        <w:rPr>
          <w:rFonts w:ascii="Arial Narrow" w:hAnsi="Arial Narrow" w:cs="Arial"/>
          <w:sz w:val="24"/>
          <w:szCs w:val="24"/>
        </w:rPr>
      </w:pPr>
    </w:p>
    <w:p w14:paraId="4B597FED" w14:textId="01143C99" w:rsidR="00CC22A6" w:rsidRPr="002505A6" w:rsidRDefault="00CC22A6" w:rsidP="00CC22A6">
      <w:pPr>
        <w:spacing w:after="0" w:line="240" w:lineRule="auto"/>
        <w:ind w:left="446" w:hanging="446"/>
        <w:jc w:val="both"/>
        <w:rPr>
          <w:rFonts w:ascii="Arial Narrow" w:hAnsi="Arial Narrow" w:cs="Arial"/>
          <w:sz w:val="24"/>
          <w:szCs w:val="24"/>
        </w:rPr>
      </w:pPr>
      <w:r w:rsidRPr="002505A6">
        <w:rPr>
          <w:rFonts w:ascii="Arial Narrow" w:hAnsi="Arial Narrow" w:cs="Arial"/>
          <w:sz w:val="24"/>
          <w:szCs w:val="24"/>
        </w:rPr>
        <w:t>3.</w:t>
      </w:r>
      <w:r w:rsidRPr="002505A6">
        <w:rPr>
          <w:rFonts w:ascii="Arial Narrow" w:hAnsi="Arial Narrow" w:cs="Arial"/>
          <w:sz w:val="24"/>
          <w:szCs w:val="24"/>
        </w:rPr>
        <w:tab/>
        <w:t xml:space="preserve">Open competitive bidding will be conducted in accordance with ADB’s </w:t>
      </w:r>
      <w:r w:rsidR="009C4B85" w:rsidRPr="009C4B85">
        <w:rPr>
          <w:rFonts w:ascii="Arial Narrow" w:hAnsi="Arial Narrow"/>
          <w:sz w:val="24"/>
        </w:rPr>
        <w:t>Single-Stage: One-Envelope Bidding Procedure Without Prequalification, without Merit Point Criteria (MPC)</w:t>
      </w:r>
      <w:r w:rsidR="009C4B85">
        <w:rPr>
          <w:rFonts w:ascii="Arial Narrow" w:hAnsi="Arial Narrow"/>
          <w:sz w:val="24"/>
        </w:rPr>
        <w:t xml:space="preserve"> procedure</w:t>
      </w:r>
      <w:r w:rsidRPr="002505A6">
        <w:rPr>
          <w:rFonts w:ascii="Arial Narrow" w:hAnsi="Arial Narrow" w:cs="Arial"/>
          <w:sz w:val="24"/>
          <w:szCs w:val="24"/>
        </w:rPr>
        <w:t xml:space="preserve"> and is open to all </w:t>
      </w:r>
      <w:r w:rsidR="00C76A17" w:rsidRPr="002505A6">
        <w:rPr>
          <w:rFonts w:ascii="Arial Narrow" w:hAnsi="Arial Narrow" w:cs="Arial"/>
          <w:sz w:val="24"/>
          <w:szCs w:val="24"/>
        </w:rPr>
        <w:t>B</w:t>
      </w:r>
      <w:r w:rsidRPr="002505A6">
        <w:rPr>
          <w:rFonts w:ascii="Arial Narrow" w:hAnsi="Arial Narrow" w:cs="Arial"/>
          <w:sz w:val="24"/>
          <w:szCs w:val="24"/>
        </w:rPr>
        <w:t>idders from eligible countries as described in the Bidding Document.</w:t>
      </w:r>
    </w:p>
    <w:p w14:paraId="438D85BB" w14:textId="77777777" w:rsidR="00CC22A6" w:rsidRPr="002505A6" w:rsidRDefault="00CC22A6" w:rsidP="00CC22A6">
      <w:pPr>
        <w:spacing w:after="0" w:line="240" w:lineRule="auto"/>
        <w:ind w:left="446" w:hanging="446"/>
        <w:jc w:val="both"/>
        <w:rPr>
          <w:rFonts w:ascii="Arial Narrow" w:hAnsi="Arial Narrow" w:cs="Arial"/>
          <w:sz w:val="24"/>
          <w:szCs w:val="24"/>
        </w:rPr>
      </w:pPr>
    </w:p>
    <w:p w14:paraId="06BE4C5E" w14:textId="4EBE2A3B" w:rsidR="00E15549" w:rsidRPr="002505A6" w:rsidRDefault="00C76A17" w:rsidP="00E15549">
      <w:pPr>
        <w:spacing w:after="0" w:line="240" w:lineRule="auto"/>
        <w:ind w:left="446" w:hanging="446"/>
        <w:jc w:val="both"/>
        <w:rPr>
          <w:rFonts w:ascii="Arial Narrow" w:hAnsi="Arial Narrow" w:cs="Arial"/>
          <w:sz w:val="24"/>
          <w:szCs w:val="24"/>
        </w:rPr>
      </w:pPr>
      <w:r w:rsidRPr="002505A6">
        <w:rPr>
          <w:rFonts w:ascii="Arial Narrow" w:hAnsi="Arial Narrow" w:cs="Arial"/>
          <w:sz w:val="24"/>
          <w:szCs w:val="24"/>
        </w:rPr>
        <w:t>4.</w:t>
      </w:r>
      <w:r w:rsidRPr="002505A6">
        <w:rPr>
          <w:rFonts w:ascii="Arial Narrow" w:hAnsi="Arial Narrow" w:cs="Arial"/>
          <w:sz w:val="24"/>
          <w:szCs w:val="24"/>
        </w:rPr>
        <w:tab/>
        <w:t>Only eligible Bidders with the following key qualifications defined in the Bidding Document may participate in this bidding:</w:t>
      </w:r>
    </w:p>
    <w:tbl>
      <w:tblPr>
        <w:tblpPr w:leftFromText="180" w:rightFromText="180" w:vertAnchor="text" w:horzAnchor="margin" w:tblpX="529" w:tblpY="62"/>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258"/>
      </w:tblGrid>
      <w:tr w:rsidR="00E15549" w:rsidRPr="00C83C20" w14:paraId="30AB5F06" w14:textId="77777777" w:rsidTr="00E15549">
        <w:trPr>
          <w:trHeight w:val="1160"/>
        </w:trPr>
        <w:tc>
          <w:tcPr>
            <w:tcW w:w="1526" w:type="dxa"/>
          </w:tcPr>
          <w:p w14:paraId="4D847249" w14:textId="77777777" w:rsidR="00E15549" w:rsidRPr="00275F72" w:rsidRDefault="00E15549" w:rsidP="00E15549">
            <w:pPr>
              <w:rPr>
                <w:rFonts w:ascii="Arial Narrow" w:hAnsi="Arial Narrow"/>
                <w:sz w:val="24"/>
              </w:rPr>
            </w:pPr>
            <w:r w:rsidRPr="00275F72">
              <w:rPr>
                <w:rFonts w:ascii="Arial Narrow" w:hAnsi="Arial Narrow"/>
                <w:sz w:val="24"/>
              </w:rPr>
              <w:t>a) Historical Financial Performance</w:t>
            </w:r>
          </w:p>
        </w:tc>
        <w:tc>
          <w:tcPr>
            <w:tcW w:w="7258" w:type="dxa"/>
          </w:tcPr>
          <w:p w14:paraId="6D2146F0" w14:textId="79360603" w:rsidR="00E15549" w:rsidRPr="00275F72" w:rsidRDefault="00E15549" w:rsidP="00E15549">
            <w:pPr>
              <w:jc w:val="both"/>
              <w:rPr>
                <w:rFonts w:ascii="Arial Narrow" w:hAnsi="Arial Narrow"/>
                <w:sz w:val="24"/>
              </w:rPr>
            </w:pPr>
            <w:r w:rsidRPr="00275F72">
              <w:rPr>
                <w:rFonts w:ascii="Arial Narrow" w:hAnsi="Arial Narrow"/>
                <w:sz w:val="24"/>
              </w:rPr>
              <w:t>Submission of audited financial statements or, if not required by the law of the Bidder’s country, other financial statements acceptable to the Purchaser, for the last three (3) years to demonstrate the current soundness of the Bidder’s financial position. As a minimum, the Bidder’s net worth for the last year calculated as the difference between total assets and total liabilities should be positive.</w:t>
            </w:r>
          </w:p>
        </w:tc>
      </w:tr>
      <w:tr w:rsidR="00E15549" w:rsidRPr="00C83C20" w14:paraId="3ECDE7B2" w14:textId="77777777" w:rsidTr="00E15549">
        <w:trPr>
          <w:trHeight w:val="989"/>
        </w:trPr>
        <w:tc>
          <w:tcPr>
            <w:tcW w:w="1526" w:type="dxa"/>
          </w:tcPr>
          <w:p w14:paraId="63BE6F61" w14:textId="09C5ED16" w:rsidR="00E15549" w:rsidRPr="00275F72" w:rsidRDefault="007A36CA" w:rsidP="00E15549">
            <w:pPr>
              <w:rPr>
                <w:rFonts w:ascii="Arial Narrow" w:hAnsi="Arial Narrow"/>
                <w:sz w:val="24"/>
                <w:szCs w:val="24"/>
              </w:rPr>
            </w:pPr>
            <w:r>
              <w:rPr>
                <w:rFonts w:ascii="Arial Narrow" w:hAnsi="Arial Narrow"/>
                <w:sz w:val="24"/>
                <w:szCs w:val="24"/>
              </w:rPr>
              <w:t>b</w:t>
            </w:r>
            <w:r w:rsidR="00E15549" w:rsidRPr="00275F72">
              <w:rPr>
                <w:rFonts w:ascii="Arial Narrow" w:hAnsi="Arial Narrow"/>
                <w:sz w:val="24"/>
                <w:szCs w:val="24"/>
              </w:rPr>
              <w:t>) Average Annual Turnover</w:t>
            </w:r>
          </w:p>
        </w:tc>
        <w:tc>
          <w:tcPr>
            <w:tcW w:w="7258" w:type="dxa"/>
          </w:tcPr>
          <w:p w14:paraId="7FF84EF0" w14:textId="77777777" w:rsidR="00275F72" w:rsidRPr="00275F72" w:rsidRDefault="00275F72" w:rsidP="00275F72">
            <w:pPr>
              <w:spacing w:before="60" w:after="60"/>
              <w:ind w:left="72" w:right="72"/>
              <w:rPr>
                <w:rFonts w:ascii="Arial Narrow" w:hAnsi="Arial Narrow" w:cs="Arial"/>
                <w:sz w:val="24"/>
                <w:szCs w:val="24"/>
              </w:rPr>
            </w:pPr>
            <w:r w:rsidRPr="00275F72">
              <w:rPr>
                <w:rFonts w:ascii="Arial Narrow" w:hAnsi="Arial Narrow" w:cs="Arial"/>
                <w:sz w:val="24"/>
                <w:szCs w:val="24"/>
              </w:rPr>
              <w:t xml:space="preserve">Minimum average annual turnover </w:t>
            </w:r>
          </w:p>
          <w:p w14:paraId="73F95481" w14:textId="5B4360C5" w:rsidR="00275F72" w:rsidRPr="00275F72" w:rsidRDefault="00275F72" w:rsidP="00275F72">
            <w:pPr>
              <w:spacing w:before="60" w:after="60"/>
              <w:ind w:left="72" w:right="72"/>
              <w:rPr>
                <w:rFonts w:ascii="Arial Narrow" w:hAnsi="Arial Narrow" w:cs="Arial"/>
                <w:b/>
                <w:sz w:val="24"/>
                <w:szCs w:val="24"/>
              </w:rPr>
            </w:pPr>
            <w:r w:rsidRPr="00275F72">
              <w:rPr>
                <w:rFonts w:ascii="Arial Narrow" w:hAnsi="Arial Narrow" w:cs="Arial"/>
                <w:b/>
                <w:sz w:val="24"/>
                <w:szCs w:val="24"/>
              </w:rPr>
              <w:t>Lot-1: USD 2,</w:t>
            </w:r>
            <w:r w:rsidR="00CA7A2D">
              <w:rPr>
                <w:rFonts w:ascii="Arial Narrow" w:hAnsi="Arial Narrow" w:cs="Arial"/>
                <w:b/>
                <w:sz w:val="24"/>
                <w:szCs w:val="24"/>
              </w:rPr>
              <w:t>190</w:t>
            </w:r>
            <w:r w:rsidRPr="00275F72">
              <w:rPr>
                <w:rFonts w:ascii="Arial Narrow" w:hAnsi="Arial Narrow" w:cs="Arial"/>
                <w:b/>
                <w:sz w:val="24"/>
                <w:szCs w:val="24"/>
              </w:rPr>
              <w:t>,000.00</w:t>
            </w:r>
          </w:p>
          <w:p w14:paraId="3F2BDADD" w14:textId="4C29C787" w:rsidR="00275F72" w:rsidRPr="00275F72" w:rsidRDefault="00275F72" w:rsidP="00275F72">
            <w:pPr>
              <w:spacing w:before="60" w:after="60"/>
              <w:ind w:left="72" w:right="72"/>
              <w:rPr>
                <w:rFonts w:ascii="Arial Narrow" w:hAnsi="Arial Narrow" w:cs="Arial"/>
                <w:b/>
                <w:sz w:val="24"/>
                <w:szCs w:val="24"/>
              </w:rPr>
            </w:pPr>
            <w:r w:rsidRPr="00275F72">
              <w:rPr>
                <w:rFonts w:ascii="Arial Narrow" w:hAnsi="Arial Narrow" w:cs="Arial"/>
                <w:b/>
                <w:sz w:val="24"/>
                <w:szCs w:val="24"/>
              </w:rPr>
              <w:t>Lot-2: USD 40</w:t>
            </w:r>
            <w:r w:rsidR="00CA7A2D">
              <w:rPr>
                <w:rFonts w:ascii="Arial Narrow" w:hAnsi="Arial Narrow" w:cs="Arial"/>
                <w:b/>
                <w:sz w:val="24"/>
                <w:szCs w:val="24"/>
              </w:rPr>
              <w:t>9</w:t>
            </w:r>
            <w:r w:rsidRPr="00275F72">
              <w:rPr>
                <w:rFonts w:ascii="Arial Narrow" w:hAnsi="Arial Narrow" w:cs="Arial"/>
                <w:b/>
                <w:sz w:val="24"/>
                <w:szCs w:val="24"/>
              </w:rPr>
              <w:t>,</w:t>
            </w:r>
            <w:r w:rsidR="00CA7A2D">
              <w:rPr>
                <w:rFonts w:ascii="Arial Narrow" w:hAnsi="Arial Narrow" w:cs="Arial"/>
                <w:b/>
                <w:sz w:val="24"/>
                <w:szCs w:val="24"/>
              </w:rPr>
              <w:t>590</w:t>
            </w:r>
            <w:r w:rsidRPr="00275F72">
              <w:rPr>
                <w:rFonts w:ascii="Arial Narrow" w:hAnsi="Arial Narrow" w:cs="Arial"/>
                <w:b/>
                <w:sz w:val="24"/>
                <w:szCs w:val="24"/>
              </w:rPr>
              <w:t>.00</w:t>
            </w:r>
          </w:p>
          <w:p w14:paraId="10782FD2" w14:textId="77777777" w:rsidR="00275F72" w:rsidRPr="00275F72" w:rsidRDefault="00275F72" w:rsidP="00275F72">
            <w:pPr>
              <w:spacing w:before="60" w:after="60"/>
              <w:ind w:left="72" w:right="72"/>
              <w:rPr>
                <w:rFonts w:ascii="Arial Narrow" w:hAnsi="Arial Narrow" w:cs="Arial"/>
                <w:sz w:val="24"/>
                <w:szCs w:val="24"/>
              </w:rPr>
            </w:pPr>
            <w:r w:rsidRPr="00275F72">
              <w:rPr>
                <w:rFonts w:ascii="Arial Narrow" w:hAnsi="Arial Narrow" w:cs="Arial"/>
                <w:sz w:val="24"/>
                <w:szCs w:val="24"/>
              </w:rPr>
              <w:t>calculated as total payments received by the Bidder for contracts completed or under execution over the last three (3)</w:t>
            </w:r>
            <w:r w:rsidRPr="00275F72">
              <w:rPr>
                <w:rFonts w:ascii="Arial Narrow" w:hAnsi="Arial Narrow" w:cs="Arial"/>
                <w:iCs/>
                <w:sz w:val="24"/>
                <w:szCs w:val="24"/>
              </w:rPr>
              <w:t xml:space="preserve"> </w:t>
            </w:r>
            <w:r w:rsidRPr="00275F72">
              <w:rPr>
                <w:rFonts w:ascii="Arial Narrow" w:hAnsi="Arial Narrow" w:cs="Arial"/>
                <w:sz w:val="24"/>
                <w:szCs w:val="24"/>
              </w:rPr>
              <w:t>years.</w:t>
            </w:r>
          </w:p>
          <w:p w14:paraId="1BC3BA47" w14:textId="2415FFEB" w:rsidR="00E15549" w:rsidRPr="00275F72" w:rsidRDefault="00275F72" w:rsidP="00275F72">
            <w:pPr>
              <w:jc w:val="both"/>
              <w:rPr>
                <w:rFonts w:ascii="Arial Narrow" w:hAnsi="Arial Narrow"/>
                <w:sz w:val="24"/>
                <w:szCs w:val="24"/>
              </w:rPr>
            </w:pPr>
            <w:r w:rsidRPr="00275F72">
              <w:rPr>
                <w:rFonts w:ascii="Arial Narrow" w:hAnsi="Arial Narrow" w:cs="Arial"/>
                <w:sz w:val="24"/>
                <w:szCs w:val="24"/>
              </w:rPr>
              <w:t xml:space="preserve">Minimum average annual turnover of Bids for multiple Lots shall be the aggregate sum of the turnover for individual Lots (Lot 1 and Lot 2) calculated as total </w:t>
            </w:r>
            <w:r w:rsidRPr="00275F72">
              <w:rPr>
                <w:rFonts w:ascii="Arial Narrow" w:hAnsi="Arial Narrow" w:cs="Arial"/>
                <w:sz w:val="24"/>
                <w:szCs w:val="24"/>
              </w:rPr>
              <w:lastRenderedPageBreak/>
              <w:t xml:space="preserve">payments received by the Bidder for contracts completed or under execution over the last </w:t>
            </w:r>
            <w:r w:rsidR="00510E00" w:rsidRPr="00275F72">
              <w:rPr>
                <w:rFonts w:ascii="Arial Narrow" w:hAnsi="Arial Narrow" w:cs="Arial"/>
                <w:sz w:val="24"/>
                <w:szCs w:val="24"/>
              </w:rPr>
              <w:t>(3)</w:t>
            </w:r>
            <w:r w:rsidR="00510E00" w:rsidRPr="00275F72">
              <w:rPr>
                <w:rFonts w:ascii="Arial Narrow" w:hAnsi="Arial Narrow" w:cs="Arial"/>
                <w:iCs/>
                <w:sz w:val="24"/>
                <w:szCs w:val="24"/>
              </w:rPr>
              <w:t xml:space="preserve"> </w:t>
            </w:r>
            <w:r w:rsidR="00510E00" w:rsidRPr="00275F72">
              <w:rPr>
                <w:rFonts w:ascii="Arial Narrow" w:hAnsi="Arial Narrow" w:cs="Arial"/>
                <w:sz w:val="24"/>
                <w:szCs w:val="24"/>
              </w:rPr>
              <w:t>years</w:t>
            </w:r>
            <w:r w:rsidR="00510E00" w:rsidRPr="00275F72" w:rsidDel="00510E00">
              <w:rPr>
                <w:rFonts w:ascii="Arial Narrow" w:hAnsi="Arial Narrow" w:cs="Arial"/>
                <w:sz w:val="24"/>
                <w:szCs w:val="24"/>
              </w:rPr>
              <w:t xml:space="preserve"> </w:t>
            </w:r>
            <w:r w:rsidRPr="00275F72">
              <w:rPr>
                <w:rFonts w:ascii="Arial Narrow" w:hAnsi="Arial Narrow" w:cs="Arial"/>
                <w:sz w:val="24"/>
                <w:szCs w:val="24"/>
              </w:rPr>
              <w:t>.</w:t>
            </w:r>
          </w:p>
        </w:tc>
      </w:tr>
      <w:tr w:rsidR="00E15549" w:rsidRPr="00C83C20" w14:paraId="290D1DB1" w14:textId="77777777" w:rsidTr="00E15549">
        <w:trPr>
          <w:trHeight w:val="989"/>
        </w:trPr>
        <w:tc>
          <w:tcPr>
            <w:tcW w:w="1526" w:type="dxa"/>
          </w:tcPr>
          <w:p w14:paraId="7C3E7073" w14:textId="47D10ADA" w:rsidR="00E15549" w:rsidRPr="00275F72" w:rsidRDefault="007A36CA" w:rsidP="00E15549">
            <w:pPr>
              <w:rPr>
                <w:rFonts w:ascii="Arial Narrow" w:hAnsi="Arial Narrow"/>
                <w:sz w:val="24"/>
              </w:rPr>
            </w:pPr>
            <w:r>
              <w:rPr>
                <w:rFonts w:ascii="Arial Narrow" w:hAnsi="Arial Narrow"/>
                <w:sz w:val="24"/>
              </w:rPr>
              <w:lastRenderedPageBreak/>
              <w:t>c</w:t>
            </w:r>
            <w:r w:rsidR="00E15549" w:rsidRPr="00275F72">
              <w:rPr>
                <w:rFonts w:ascii="Arial Narrow" w:hAnsi="Arial Narrow"/>
                <w:sz w:val="24"/>
              </w:rPr>
              <w:t>) Contractual Experience</w:t>
            </w:r>
          </w:p>
        </w:tc>
        <w:tc>
          <w:tcPr>
            <w:tcW w:w="7258" w:type="dxa"/>
          </w:tcPr>
          <w:p w14:paraId="24F76304" w14:textId="77777777" w:rsidR="00275F72" w:rsidRPr="00275F72" w:rsidRDefault="00275F72" w:rsidP="00275F72">
            <w:pPr>
              <w:jc w:val="both"/>
              <w:rPr>
                <w:rFonts w:ascii="Arial Narrow" w:hAnsi="Arial Narrow" w:cs="Arial"/>
                <w:sz w:val="24"/>
              </w:rPr>
            </w:pPr>
            <w:r w:rsidRPr="00275F72">
              <w:rPr>
                <w:rFonts w:ascii="Arial Narrow" w:hAnsi="Arial Narrow" w:cs="Arial"/>
                <w:sz w:val="24"/>
              </w:rPr>
              <w:t xml:space="preserve">Successful completion as main supplier within the last three (3) years, of at least two (2) contracts each valued at </w:t>
            </w:r>
          </w:p>
          <w:p w14:paraId="419E4727" w14:textId="2CB799EE" w:rsidR="00275F72" w:rsidRPr="00E46AA2" w:rsidRDefault="00275F72" w:rsidP="00275F72">
            <w:pPr>
              <w:jc w:val="both"/>
              <w:rPr>
                <w:rFonts w:ascii="Arial Narrow" w:hAnsi="Arial Narrow" w:cs="Arial"/>
                <w:b/>
                <w:sz w:val="24"/>
              </w:rPr>
            </w:pPr>
            <w:r w:rsidRPr="00E46AA2">
              <w:rPr>
                <w:rFonts w:ascii="Arial Narrow" w:hAnsi="Arial Narrow" w:cs="Arial"/>
                <w:b/>
                <w:sz w:val="24"/>
              </w:rPr>
              <w:t>Lot-1: USD 8</w:t>
            </w:r>
            <w:r w:rsidR="007878B3" w:rsidRPr="00E46AA2">
              <w:rPr>
                <w:rFonts w:ascii="Arial Narrow" w:hAnsi="Arial Narrow" w:cs="Arial"/>
                <w:b/>
                <w:sz w:val="24"/>
              </w:rPr>
              <w:t>76</w:t>
            </w:r>
            <w:r w:rsidRPr="00E46AA2">
              <w:rPr>
                <w:rFonts w:ascii="Arial Narrow" w:hAnsi="Arial Narrow" w:cs="Arial"/>
                <w:b/>
                <w:sz w:val="24"/>
              </w:rPr>
              <w:t>,000.00</w:t>
            </w:r>
          </w:p>
          <w:p w14:paraId="701C6D92" w14:textId="001D3325" w:rsidR="00275F72" w:rsidRPr="00E46AA2" w:rsidRDefault="00275F72" w:rsidP="00275F72">
            <w:pPr>
              <w:jc w:val="both"/>
              <w:rPr>
                <w:rFonts w:ascii="Arial Narrow" w:hAnsi="Arial Narrow" w:cs="Arial"/>
                <w:b/>
                <w:sz w:val="24"/>
              </w:rPr>
            </w:pPr>
            <w:r w:rsidRPr="00E46AA2">
              <w:rPr>
                <w:rFonts w:ascii="Arial Narrow" w:hAnsi="Arial Narrow" w:cs="Arial"/>
                <w:b/>
                <w:sz w:val="24"/>
              </w:rPr>
              <w:t>Lot-2: USD 16</w:t>
            </w:r>
            <w:r w:rsidR="007878B3" w:rsidRPr="00E46AA2">
              <w:rPr>
                <w:rFonts w:ascii="Arial Narrow" w:hAnsi="Arial Narrow" w:cs="Arial"/>
                <w:b/>
                <w:sz w:val="24"/>
              </w:rPr>
              <w:t>3</w:t>
            </w:r>
            <w:r w:rsidRPr="00E46AA2">
              <w:rPr>
                <w:rFonts w:ascii="Arial Narrow" w:hAnsi="Arial Narrow" w:cs="Arial"/>
                <w:b/>
                <w:sz w:val="24"/>
              </w:rPr>
              <w:t>,</w:t>
            </w:r>
            <w:r w:rsidR="007878B3" w:rsidRPr="00E46AA2">
              <w:rPr>
                <w:rFonts w:ascii="Arial Narrow" w:hAnsi="Arial Narrow" w:cs="Arial"/>
                <w:b/>
                <w:sz w:val="24"/>
              </w:rPr>
              <w:t>840</w:t>
            </w:r>
            <w:r w:rsidRPr="00E46AA2">
              <w:rPr>
                <w:rFonts w:ascii="Arial Narrow" w:hAnsi="Arial Narrow" w:cs="Arial"/>
                <w:b/>
                <w:sz w:val="24"/>
              </w:rPr>
              <w:t xml:space="preserve">.00 </w:t>
            </w:r>
          </w:p>
          <w:p w14:paraId="0DA4620B" w14:textId="77777777" w:rsidR="00275F72" w:rsidRPr="00275F72" w:rsidRDefault="00275F72" w:rsidP="00275F72">
            <w:pPr>
              <w:jc w:val="both"/>
              <w:rPr>
                <w:rFonts w:ascii="Arial Narrow" w:hAnsi="Arial Narrow" w:cs="Arial"/>
                <w:sz w:val="24"/>
              </w:rPr>
            </w:pPr>
            <w:r w:rsidRPr="00275F72">
              <w:rPr>
                <w:rFonts w:ascii="Arial Narrow" w:hAnsi="Arial Narrow" w:cs="Arial"/>
                <w:sz w:val="24"/>
              </w:rPr>
              <w:t>with nature, and complexity similar to the scope of supply described in Section 6 (Schedule of Supply).</w:t>
            </w:r>
          </w:p>
          <w:p w14:paraId="026CF55A" w14:textId="7651F7F7" w:rsidR="00E15549" w:rsidRPr="00275F72" w:rsidRDefault="00275F72" w:rsidP="00275F72">
            <w:pPr>
              <w:jc w:val="both"/>
              <w:rPr>
                <w:rFonts w:ascii="Arial Narrow" w:hAnsi="Arial Narrow"/>
                <w:sz w:val="24"/>
              </w:rPr>
            </w:pPr>
            <w:r w:rsidRPr="00275F72">
              <w:rPr>
                <w:rFonts w:ascii="Arial Narrow" w:hAnsi="Arial Narrow" w:cs="Arial"/>
                <w:sz w:val="24"/>
              </w:rPr>
              <w:t>Minimum value for contracts of Bids for multiple Lots shall be the aggregate sum of the individual Lots (Lot 1 and Lot 2) with nature, and complexity similar to the scope of supply described in Section 6 (Schedule of Supply)</w:t>
            </w:r>
          </w:p>
        </w:tc>
      </w:tr>
      <w:tr w:rsidR="00E15549" w:rsidRPr="00C83C20" w14:paraId="73BBB3AA" w14:textId="77777777" w:rsidTr="00E15549">
        <w:trPr>
          <w:trHeight w:val="989"/>
        </w:trPr>
        <w:tc>
          <w:tcPr>
            <w:tcW w:w="1526" w:type="dxa"/>
          </w:tcPr>
          <w:p w14:paraId="7738D848" w14:textId="414A8D80" w:rsidR="00E15549" w:rsidRPr="00275F72" w:rsidRDefault="007A36CA" w:rsidP="00E15549">
            <w:pPr>
              <w:rPr>
                <w:rFonts w:ascii="Arial Narrow" w:hAnsi="Arial Narrow"/>
                <w:sz w:val="24"/>
              </w:rPr>
            </w:pPr>
            <w:r>
              <w:rPr>
                <w:rFonts w:ascii="Arial Narrow" w:hAnsi="Arial Narrow"/>
                <w:sz w:val="24"/>
              </w:rPr>
              <w:t>d</w:t>
            </w:r>
            <w:bookmarkStart w:id="1" w:name="_GoBack"/>
            <w:bookmarkEnd w:id="1"/>
            <w:r w:rsidR="00E15549" w:rsidRPr="00275F72">
              <w:rPr>
                <w:rFonts w:ascii="Arial Narrow" w:hAnsi="Arial Narrow"/>
                <w:sz w:val="24"/>
              </w:rPr>
              <w:t>) Technical Experience</w:t>
            </w:r>
          </w:p>
        </w:tc>
        <w:tc>
          <w:tcPr>
            <w:tcW w:w="7258" w:type="dxa"/>
          </w:tcPr>
          <w:p w14:paraId="5ACE2FDA" w14:textId="77777777" w:rsidR="00E15549" w:rsidRPr="00275F72" w:rsidRDefault="00E15549" w:rsidP="00E15549">
            <w:pPr>
              <w:suppressAutoHyphens/>
              <w:autoSpaceDE w:val="0"/>
              <w:autoSpaceDN w:val="0"/>
              <w:adjustRightInd w:val="0"/>
              <w:jc w:val="both"/>
              <w:textAlignment w:val="center"/>
              <w:rPr>
                <w:rFonts w:ascii="Arial Narrow" w:eastAsia="Arial Unicode MS" w:hAnsi="Arial Narrow" w:cs="Arial"/>
                <w:sz w:val="24"/>
              </w:rPr>
            </w:pPr>
            <w:r w:rsidRPr="00275F72">
              <w:rPr>
                <w:rFonts w:ascii="Arial Narrow" w:eastAsia="Arial Unicode MS" w:hAnsi="Arial Narrow" w:cs="Arial"/>
                <w:sz w:val="24"/>
              </w:rPr>
              <w:t>The Bidder shall demonstrate that the goods offered have:</w:t>
            </w:r>
          </w:p>
          <w:p w14:paraId="330E950A" w14:textId="77777777" w:rsidR="00E15549" w:rsidRPr="00275F72" w:rsidRDefault="00E15549" w:rsidP="00E15549">
            <w:pPr>
              <w:numPr>
                <w:ilvl w:val="0"/>
                <w:numId w:val="5"/>
              </w:numPr>
              <w:suppressAutoHyphens/>
              <w:autoSpaceDE w:val="0"/>
              <w:autoSpaceDN w:val="0"/>
              <w:adjustRightInd w:val="0"/>
              <w:ind w:left="0" w:firstLine="0"/>
              <w:jc w:val="both"/>
              <w:textAlignment w:val="center"/>
              <w:rPr>
                <w:rFonts w:ascii="Arial Narrow" w:eastAsia="Arial Unicode MS" w:hAnsi="Arial Narrow" w:cs="Arial"/>
                <w:sz w:val="24"/>
              </w:rPr>
            </w:pPr>
            <w:r w:rsidRPr="00275F72">
              <w:rPr>
                <w:rFonts w:ascii="Arial Narrow" w:eastAsia="Arial Unicode MS" w:hAnsi="Arial Narrow" w:cs="Arial"/>
                <w:sz w:val="24"/>
              </w:rPr>
              <w:t xml:space="preserve">been in production for at least five (5) years, and </w:t>
            </w:r>
          </w:p>
          <w:p w14:paraId="5178681D" w14:textId="77777777" w:rsidR="00E15549" w:rsidRPr="00275F72" w:rsidRDefault="00E15549" w:rsidP="00E15549">
            <w:pPr>
              <w:numPr>
                <w:ilvl w:val="0"/>
                <w:numId w:val="5"/>
              </w:numPr>
              <w:suppressAutoHyphens/>
              <w:autoSpaceDE w:val="0"/>
              <w:autoSpaceDN w:val="0"/>
              <w:adjustRightInd w:val="0"/>
              <w:ind w:left="0" w:firstLine="0"/>
              <w:jc w:val="both"/>
              <w:textAlignment w:val="center"/>
              <w:rPr>
                <w:rFonts w:ascii="Arial Narrow" w:eastAsia="Arial Unicode MS" w:hAnsi="Arial Narrow" w:cs="Arial"/>
                <w:sz w:val="24"/>
              </w:rPr>
            </w:pPr>
            <w:r w:rsidRPr="00275F72">
              <w:rPr>
                <w:rFonts w:ascii="Arial Narrow" w:eastAsia="Arial Unicode MS" w:hAnsi="Arial Narrow" w:cs="Arial"/>
                <w:sz w:val="24"/>
              </w:rPr>
              <w:t>been sold a minimum of Twenty (20) units of similar type and specification over the last three (3) years;</w:t>
            </w:r>
          </w:p>
          <w:p w14:paraId="133F0551" w14:textId="3F50041B" w:rsidR="00E15549" w:rsidRPr="00275F72" w:rsidRDefault="00E15549" w:rsidP="00E15549">
            <w:pPr>
              <w:numPr>
                <w:ilvl w:val="0"/>
                <w:numId w:val="5"/>
              </w:numPr>
              <w:spacing w:after="0" w:line="240" w:lineRule="auto"/>
              <w:ind w:left="0" w:firstLine="0"/>
              <w:jc w:val="both"/>
              <w:rPr>
                <w:rFonts w:ascii="Arial Narrow" w:hAnsi="Arial Narrow"/>
                <w:sz w:val="24"/>
              </w:rPr>
            </w:pPr>
            <w:r w:rsidRPr="00275F72">
              <w:rPr>
                <w:rFonts w:ascii="Arial Narrow" w:eastAsia="Arial Unicode MS" w:hAnsi="Arial Narrow" w:cs="Arial"/>
                <w:sz w:val="24"/>
              </w:rPr>
              <w:t>been in operation for a minimum of five (5) years</w:t>
            </w:r>
            <w:r w:rsidR="001A04C7" w:rsidRPr="00275F72">
              <w:rPr>
                <w:rFonts w:ascii="Arial Narrow" w:eastAsia="Arial Unicode MS" w:hAnsi="Arial Narrow" w:cs="Arial"/>
                <w:sz w:val="24"/>
              </w:rPr>
              <w:t xml:space="preserve"> (should be demonstrated that g</w:t>
            </w:r>
            <w:r w:rsidR="00275F72" w:rsidRPr="00275F72">
              <w:rPr>
                <w:rFonts w:ascii="Arial Narrow" w:eastAsia="Arial Unicode MS" w:hAnsi="Arial Narrow" w:cs="Arial"/>
                <w:sz w:val="24"/>
              </w:rPr>
              <w:t>oods are sold starting from 2020</w:t>
            </w:r>
            <w:r w:rsidR="001A04C7" w:rsidRPr="00275F72">
              <w:rPr>
                <w:rFonts w:ascii="Arial Narrow" w:eastAsia="Arial Unicode MS" w:hAnsi="Arial Narrow" w:cs="Arial"/>
                <w:sz w:val="24"/>
              </w:rPr>
              <w:t>)</w:t>
            </w:r>
            <w:r w:rsidRPr="00275F72">
              <w:rPr>
                <w:rFonts w:ascii="Arial Narrow" w:eastAsia="Arial Unicode MS" w:hAnsi="Arial Narrow" w:cs="Arial"/>
                <w:sz w:val="24"/>
              </w:rPr>
              <w:t>.</w:t>
            </w:r>
          </w:p>
        </w:tc>
      </w:tr>
    </w:tbl>
    <w:p w14:paraId="57FC3114" w14:textId="28918951" w:rsidR="00C76A17" w:rsidRPr="002505A6" w:rsidRDefault="00C76A17" w:rsidP="00CC22A6">
      <w:pPr>
        <w:spacing w:after="0" w:line="240" w:lineRule="auto"/>
        <w:ind w:left="446" w:hanging="446"/>
        <w:jc w:val="both"/>
        <w:rPr>
          <w:rFonts w:ascii="Arial Narrow" w:hAnsi="Arial Narrow" w:cs="Arial"/>
          <w:sz w:val="24"/>
          <w:szCs w:val="24"/>
        </w:rPr>
      </w:pPr>
      <w:r w:rsidRPr="002505A6">
        <w:rPr>
          <w:rFonts w:ascii="Arial Narrow" w:hAnsi="Arial Narrow" w:cs="Arial"/>
          <w:sz w:val="24"/>
          <w:szCs w:val="24"/>
        </w:rPr>
        <w:br/>
      </w:r>
    </w:p>
    <w:p w14:paraId="27504096" w14:textId="59FF4463" w:rsidR="00CC22A6" w:rsidRPr="002505A6" w:rsidRDefault="00C76A17" w:rsidP="00CC22A6">
      <w:pPr>
        <w:spacing w:after="0" w:line="240" w:lineRule="auto"/>
        <w:ind w:left="446" w:hanging="446"/>
        <w:jc w:val="both"/>
        <w:rPr>
          <w:rFonts w:ascii="Arial Narrow" w:hAnsi="Arial Narrow" w:cs="Arial"/>
          <w:sz w:val="24"/>
          <w:szCs w:val="24"/>
        </w:rPr>
      </w:pPr>
      <w:r w:rsidRPr="002505A6">
        <w:rPr>
          <w:rFonts w:ascii="Arial Narrow" w:hAnsi="Arial Narrow" w:cs="Arial"/>
          <w:sz w:val="24"/>
          <w:szCs w:val="24"/>
        </w:rPr>
        <w:t>5</w:t>
      </w:r>
      <w:r w:rsidR="00CC22A6" w:rsidRPr="002505A6">
        <w:rPr>
          <w:rFonts w:ascii="Arial Narrow" w:hAnsi="Arial Narrow" w:cs="Arial"/>
          <w:sz w:val="24"/>
          <w:szCs w:val="24"/>
        </w:rPr>
        <w:t>.</w:t>
      </w:r>
      <w:r w:rsidR="00CC22A6" w:rsidRPr="002505A6">
        <w:rPr>
          <w:rFonts w:ascii="Arial Narrow" w:hAnsi="Arial Narrow" w:cs="Arial"/>
          <w:sz w:val="24"/>
          <w:szCs w:val="24"/>
        </w:rPr>
        <w:tab/>
        <w:t xml:space="preserve">To obtain further information and inspect the Bidding Documents, </w:t>
      </w:r>
      <w:r w:rsidRPr="002505A6">
        <w:rPr>
          <w:rFonts w:ascii="Arial Narrow" w:hAnsi="Arial Narrow" w:cs="Arial"/>
          <w:sz w:val="24"/>
          <w:szCs w:val="24"/>
        </w:rPr>
        <w:t>B</w:t>
      </w:r>
      <w:r w:rsidR="00CC22A6" w:rsidRPr="002505A6">
        <w:rPr>
          <w:rFonts w:ascii="Arial Narrow" w:hAnsi="Arial Narrow" w:cs="Arial"/>
          <w:sz w:val="24"/>
          <w:szCs w:val="24"/>
        </w:rPr>
        <w:t xml:space="preserve">idders should contact: </w:t>
      </w:r>
    </w:p>
    <w:p w14:paraId="1B790734" w14:textId="77777777" w:rsidR="00E15549" w:rsidRDefault="00E15549" w:rsidP="00E15549">
      <w:pPr>
        <w:ind w:left="892" w:firstLine="548"/>
        <w:rPr>
          <w:rFonts w:ascii="Arial Narrow" w:hAnsi="Arial Narrow" w:cs="Arial"/>
          <w:sz w:val="24"/>
          <w:szCs w:val="24"/>
        </w:rPr>
      </w:pPr>
    </w:p>
    <w:p w14:paraId="060DD123" w14:textId="0D1604E0" w:rsidR="00E15549" w:rsidRPr="00C83C20" w:rsidRDefault="00E15549" w:rsidP="00E15549">
      <w:pPr>
        <w:spacing w:after="0"/>
        <w:ind w:left="426"/>
        <w:rPr>
          <w:rFonts w:ascii="Arial Narrow" w:hAnsi="Arial Narrow" w:cs="Arial"/>
          <w:sz w:val="24"/>
        </w:rPr>
      </w:pPr>
      <w:r w:rsidRPr="00C83C20">
        <w:rPr>
          <w:rFonts w:ascii="Arial Narrow" w:hAnsi="Arial Narrow" w:cs="Arial"/>
          <w:sz w:val="24"/>
        </w:rPr>
        <w:t>Project Implementation Group (PIG) under the</w:t>
      </w:r>
    </w:p>
    <w:p w14:paraId="5B1CCF9B" w14:textId="77777777" w:rsidR="00E15549" w:rsidRPr="00C83C20" w:rsidRDefault="00E15549" w:rsidP="00E15549">
      <w:pPr>
        <w:spacing w:after="0"/>
        <w:ind w:left="426"/>
        <w:rPr>
          <w:rFonts w:ascii="Arial Narrow" w:hAnsi="Arial Narrow" w:cs="Arial"/>
          <w:sz w:val="24"/>
        </w:rPr>
      </w:pPr>
      <w:r w:rsidRPr="00C83C20">
        <w:rPr>
          <w:rFonts w:ascii="Arial Narrow" w:hAnsi="Arial Narrow" w:cs="Arial"/>
          <w:sz w:val="24"/>
        </w:rPr>
        <w:t>SI "Capital and Land Reclamation Construction" under ALRI</w:t>
      </w:r>
    </w:p>
    <w:p w14:paraId="7B55475E" w14:textId="77777777" w:rsidR="00E15549" w:rsidRPr="00C83C20" w:rsidRDefault="00E15549" w:rsidP="00E15549">
      <w:pPr>
        <w:spacing w:after="0"/>
        <w:ind w:left="426"/>
        <w:rPr>
          <w:rFonts w:ascii="Arial Narrow" w:hAnsi="Arial Narrow" w:cs="Arial"/>
          <w:sz w:val="24"/>
        </w:rPr>
      </w:pPr>
      <w:r w:rsidRPr="00C83C20">
        <w:rPr>
          <w:rFonts w:ascii="Arial Narrow" w:hAnsi="Arial Narrow" w:cs="Arial"/>
          <w:sz w:val="24"/>
        </w:rPr>
        <w:t>734064, Shamsi street 5/1, Dushanbe City Republic of Tajikistan</w:t>
      </w:r>
    </w:p>
    <w:p w14:paraId="119FEE17" w14:textId="6CCBA302" w:rsidR="00E15549" w:rsidRPr="00C83C20" w:rsidRDefault="00E15549" w:rsidP="00E15549">
      <w:pPr>
        <w:spacing w:after="0"/>
        <w:ind w:left="426"/>
        <w:rPr>
          <w:rFonts w:ascii="Arial Narrow" w:hAnsi="Arial Narrow" w:cs="Arial"/>
          <w:sz w:val="24"/>
        </w:rPr>
      </w:pPr>
      <w:r w:rsidRPr="00C83C20">
        <w:rPr>
          <w:rFonts w:ascii="Arial Narrow" w:hAnsi="Arial Narrow" w:cs="Arial"/>
          <w:sz w:val="24"/>
        </w:rPr>
        <w:t>Cont</w:t>
      </w:r>
      <w:r w:rsidR="00702039">
        <w:rPr>
          <w:rFonts w:ascii="Arial Narrow" w:hAnsi="Arial Narrow" w:cs="Arial"/>
          <w:sz w:val="24"/>
        </w:rPr>
        <w:t>act Person: Mr. Farhod Abdullozoda</w:t>
      </w:r>
    </w:p>
    <w:p w14:paraId="3F7DB575" w14:textId="77777777" w:rsidR="00E15549" w:rsidRPr="00C83C20" w:rsidRDefault="00E15549" w:rsidP="00E15549">
      <w:pPr>
        <w:spacing w:after="0"/>
        <w:ind w:left="426"/>
        <w:rPr>
          <w:rFonts w:ascii="Arial Narrow" w:hAnsi="Arial Narrow" w:cs="Arial"/>
          <w:sz w:val="24"/>
        </w:rPr>
      </w:pPr>
      <w:r w:rsidRPr="00C83C20">
        <w:rPr>
          <w:rFonts w:ascii="Arial Narrow" w:hAnsi="Arial Narrow" w:cs="Arial"/>
          <w:sz w:val="24"/>
        </w:rPr>
        <w:t>Mob: +992987655050</w:t>
      </w:r>
    </w:p>
    <w:p w14:paraId="54A71FD2" w14:textId="20C5B495" w:rsidR="00E15549" w:rsidRPr="00C83C20" w:rsidRDefault="00E15549" w:rsidP="00E15549">
      <w:pPr>
        <w:spacing w:after="0"/>
        <w:ind w:left="426"/>
        <w:rPr>
          <w:rFonts w:ascii="Arial Narrow" w:hAnsi="Arial Narrow" w:cs="Arial"/>
          <w:sz w:val="24"/>
        </w:rPr>
      </w:pPr>
      <w:r w:rsidRPr="00C83C20">
        <w:rPr>
          <w:rFonts w:ascii="Arial Narrow" w:hAnsi="Arial Narrow" w:cs="Arial"/>
          <w:sz w:val="24"/>
        </w:rPr>
        <w:t xml:space="preserve">E-mail: </w:t>
      </w:r>
      <w:hyperlink r:id="rId8" w:history="1">
        <w:r w:rsidRPr="00C83C20">
          <w:rPr>
            <w:rFonts w:ascii="Arial Narrow" w:hAnsi="Arial Narrow" w:cs="Arial"/>
            <w:sz w:val="24"/>
          </w:rPr>
          <w:t>alri_project@mail.ru</w:t>
        </w:r>
      </w:hyperlink>
    </w:p>
    <w:p w14:paraId="4CCA7250" w14:textId="4E1B3D5C" w:rsidR="00147F90" w:rsidRPr="002505A6" w:rsidRDefault="00CC22A6" w:rsidP="00147F90">
      <w:pPr>
        <w:spacing w:after="0"/>
        <w:rPr>
          <w:rFonts w:ascii="Arial Narrow" w:hAnsi="Arial Narrow" w:cs="Arial"/>
          <w:sz w:val="24"/>
          <w:szCs w:val="24"/>
        </w:rPr>
      </w:pPr>
      <w:r w:rsidRPr="002505A6">
        <w:rPr>
          <w:rFonts w:ascii="Arial Narrow" w:hAnsi="Arial Narrow" w:cs="Arial"/>
          <w:sz w:val="24"/>
          <w:szCs w:val="24"/>
        </w:rPr>
        <w:tab/>
      </w:r>
    </w:p>
    <w:p w14:paraId="260C8214" w14:textId="77777777" w:rsidR="00CC22A6" w:rsidRPr="002505A6" w:rsidRDefault="00CC22A6" w:rsidP="00147F90">
      <w:pPr>
        <w:spacing w:after="0" w:line="240" w:lineRule="auto"/>
        <w:ind w:left="446" w:hanging="446"/>
        <w:jc w:val="both"/>
        <w:rPr>
          <w:rFonts w:ascii="Arial Narrow" w:hAnsi="Arial Narrow" w:cs="Arial"/>
          <w:i/>
          <w:iCs/>
          <w:sz w:val="24"/>
          <w:szCs w:val="24"/>
        </w:rPr>
      </w:pPr>
    </w:p>
    <w:p w14:paraId="5EF53C9B" w14:textId="7B0790D7" w:rsidR="00CC22A6" w:rsidRPr="002505A6" w:rsidRDefault="00C76A17" w:rsidP="00CC22A6">
      <w:pPr>
        <w:spacing w:after="0" w:line="240" w:lineRule="auto"/>
        <w:ind w:left="446" w:hanging="446"/>
        <w:jc w:val="both"/>
        <w:rPr>
          <w:rFonts w:ascii="Arial Narrow" w:hAnsi="Arial Narrow" w:cs="Arial"/>
          <w:sz w:val="24"/>
          <w:szCs w:val="24"/>
        </w:rPr>
      </w:pPr>
      <w:r w:rsidRPr="002505A6">
        <w:rPr>
          <w:rFonts w:ascii="Arial Narrow" w:hAnsi="Arial Narrow" w:cs="Arial"/>
          <w:sz w:val="24"/>
          <w:szCs w:val="24"/>
        </w:rPr>
        <w:t>6</w:t>
      </w:r>
      <w:r w:rsidR="00CC22A6" w:rsidRPr="002505A6">
        <w:rPr>
          <w:rFonts w:ascii="Arial Narrow" w:hAnsi="Arial Narrow" w:cs="Arial"/>
          <w:sz w:val="24"/>
          <w:szCs w:val="24"/>
        </w:rPr>
        <w:t>.</w:t>
      </w:r>
      <w:r w:rsidR="00CC22A6" w:rsidRPr="002505A6">
        <w:rPr>
          <w:rFonts w:ascii="Arial Narrow" w:hAnsi="Arial Narrow" w:cs="Arial"/>
          <w:sz w:val="24"/>
          <w:szCs w:val="24"/>
        </w:rPr>
        <w:tab/>
        <w:t xml:space="preserve">To </w:t>
      </w:r>
      <w:r w:rsidR="00952A7F">
        <w:rPr>
          <w:rFonts w:ascii="Arial Narrow" w:hAnsi="Arial Narrow" w:cs="Arial"/>
          <w:sz w:val="24"/>
          <w:szCs w:val="24"/>
        </w:rPr>
        <w:t>obtain</w:t>
      </w:r>
      <w:r w:rsidR="00952A7F" w:rsidRPr="002505A6">
        <w:rPr>
          <w:rFonts w:ascii="Arial Narrow" w:hAnsi="Arial Narrow" w:cs="Arial"/>
          <w:sz w:val="24"/>
          <w:szCs w:val="24"/>
        </w:rPr>
        <w:t xml:space="preserve"> </w:t>
      </w:r>
      <w:r w:rsidR="00CC22A6" w:rsidRPr="002505A6">
        <w:rPr>
          <w:rFonts w:ascii="Arial Narrow" w:hAnsi="Arial Narrow" w:cs="Arial"/>
          <w:sz w:val="24"/>
          <w:szCs w:val="24"/>
        </w:rPr>
        <w:t xml:space="preserve">the Bidding Documents in English, eligible </w:t>
      </w:r>
      <w:r w:rsidRPr="002505A6">
        <w:rPr>
          <w:rFonts w:ascii="Arial Narrow" w:hAnsi="Arial Narrow" w:cs="Arial"/>
          <w:sz w:val="24"/>
          <w:szCs w:val="24"/>
        </w:rPr>
        <w:t>B</w:t>
      </w:r>
      <w:r w:rsidR="00CC22A6" w:rsidRPr="002505A6">
        <w:rPr>
          <w:rFonts w:ascii="Arial Narrow" w:hAnsi="Arial Narrow" w:cs="Arial"/>
          <w:sz w:val="24"/>
          <w:szCs w:val="24"/>
        </w:rPr>
        <w:t>idders should</w:t>
      </w:r>
    </w:p>
    <w:p w14:paraId="4DC2CD4D" w14:textId="77777777" w:rsidR="009C4B85" w:rsidRDefault="00CC22A6" w:rsidP="009C4B85">
      <w:pPr>
        <w:pStyle w:val="a4"/>
        <w:numPr>
          <w:ilvl w:val="0"/>
          <w:numId w:val="3"/>
        </w:numPr>
        <w:spacing w:after="0" w:line="240" w:lineRule="auto"/>
        <w:jc w:val="both"/>
        <w:rPr>
          <w:rFonts w:ascii="Arial Narrow" w:hAnsi="Arial Narrow" w:cs="Arial"/>
          <w:sz w:val="24"/>
          <w:szCs w:val="24"/>
        </w:rPr>
      </w:pPr>
      <w:r w:rsidRPr="002505A6">
        <w:rPr>
          <w:rFonts w:ascii="Arial Narrow" w:hAnsi="Arial Narrow" w:cs="Arial"/>
          <w:sz w:val="24"/>
          <w:szCs w:val="24"/>
        </w:rPr>
        <w:t xml:space="preserve">write to the address above requesting the Bidding Documents for </w:t>
      </w:r>
      <w:r w:rsidR="00E76ECF" w:rsidRPr="00E76ECF">
        <w:rPr>
          <w:rStyle w:val="SBDIdealSansMedium"/>
          <w:rFonts w:ascii="Arial Narrow" w:hAnsi="Arial Narrow" w:cs="Arial"/>
          <w:sz w:val="24"/>
          <w:szCs w:val="24"/>
        </w:rPr>
        <w:t>GDS-9 / Procurement of heavy machinery, spare parts and consumables for ALRI (Lot-1 Procurement of heavy machinery for ALRI and Lot-2 Procurement of spare parts and consumables for ALRI)</w:t>
      </w:r>
      <w:r w:rsidR="009C4B85">
        <w:rPr>
          <w:rFonts w:ascii="Arial Narrow" w:hAnsi="Arial Narrow" w:cs="Arial"/>
          <w:sz w:val="24"/>
          <w:szCs w:val="24"/>
        </w:rPr>
        <w:t>.</w:t>
      </w:r>
    </w:p>
    <w:p w14:paraId="638898A0" w14:textId="00E2C646" w:rsidR="009C4B85" w:rsidRPr="009C4B85" w:rsidRDefault="009C4B85" w:rsidP="009C4B85">
      <w:pPr>
        <w:pStyle w:val="a4"/>
        <w:spacing w:after="0" w:line="240" w:lineRule="auto"/>
        <w:jc w:val="both"/>
        <w:rPr>
          <w:rFonts w:ascii="Arial Narrow" w:hAnsi="Arial Narrow" w:cs="Arial"/>
          <w:sz w:val="24"/>
          <w:szCs w:val="24"/>
        </w:rPr>
      </w:pPr>
    </w:p>
    <w:p w14:paraId="7C1043D2" w14:textId="77777777" w:rsidR="009C4B85" w:rsidRDefault="009C4B85" w:rsidP="009C4B85">
      <w:pPr>
        <w:spacing w:after="0" w:line="240" w:lineRule="auto"/>
        <w:ind w:left="360"/>
        <w:jc w:val="both"/>
        <w:rPr>
          <w:rFonts w:ascii="Arial Narrow" w:hAnsi="Arial Narrow" w:cs="Arial"/>
          <w:sz w:val="24"/>
          <w:szCs w:val="24"/>
        </w:rPr>
      </w:pPr>
    </w:p>
    <w:p w14:paraId="59DDA699" w14:textId="3C59378F" w:rsidR="00CC22A6" w:rsidRPr="009C4B85" w:rsidRDefault="00CC22A6" w:rsidP="009C4B85">
      <w:pPr>
        <w:spacing w:after="0" w:line="240" w:lineRule="auto"/>
        <w:ind w:left="360"/>
        <w:jc w:val="both"/>
        <w:rPr>
          <w:rFonts w:ascii="Arial Narrow" w:hAnsi="Arial Narrow" w:cs="Arial"/>
          <w:sz w:val="24"/>
          <w:szCs w:val="24"/>
        </w:rPr>
      </w:pPr>
      <w:r w:rsidRPr="009C4B85">
        <w:rPr>
          <w:rFonts w:ascii="Arial Narrow" w:hAnsi="Arial Narrow" w:cs="Arial"/>
          <w:sz w:val="24"/>
          <w:szCs w:val="24"/>
        </w:rPr>
        <w:t xml:space="preserve">The document will be sent </w:t>
      </w:r>
      <w:r w:rsidR="00E15549" w:rsidRPr="009C4B85">
        <w:rPr>
          <w:rFonts w:ascii="Arial Narrow" w:hAnsi="Arial Narrow"/>
          <w:sz w:val="24"/>
        </w:rPr>
        <w:t>in PDF format via email</w:t>
      </w:r>
      <w:r w:rsidR="00147F90" w:rsidRPr="009C4B85">
        <w:rPr>
          <w:rFonts w:ascii="Arial Narrow" w:hAnsi="Arial Narrow" w:cs="Arial"/>
          <w:sz w:val="24"/>
          <w:szCs w:val="24"/>
        </w:rPr>
        <w:t>.</w:t>
      </w:r>
      <w:r w:rsidRPr="009C4B85">
        <w:rPr>
          <w:rFonts w:ascii="Arial Narrow" w:hAnsi="Arial Narrow" w:cs="Arial"/>
          <w:sz w:val="24"/>
          <w:szCs w:val="24"/>
        </w:rPr>
        <w:t xml:space="preserve"> </w:t>
      </w:r>
    </w:p>
    <w:p w14:paraId="274D1712" w14:textId="77777777" w:rsidR="00CC22A6" w:rsidRPr="002505A6" w:rsidRDefault="00CC22A6" w:rsidP="00CC22A6">
      <w:pPr>
        <w:spacing w:after="0" w:line="240" w:lineRule="auto"/>
        <w:ind w:left="446" w:hanging="446"/>
        <w:jc w:val="both"/>
        <w:rPr>
          <w:rFonts w:ascii="Arial Narrow" w:hAnsi="Arial Narrow" w:cs="Arial"/>
          <w:sz w:val="24"/>
          <w:szCs w:val="24"/>
        </w:rPr>
      </w:pPr>
    </w:p>
    <w:p w14:paraId="537ADF0F" w14:textId="1E5FF1A0" w:rsidR="00CC22A6" w:rsidRPr="002505A6" w:rsidRDefault="00C76A17" w:rsidP="00CC22A6">
      <w:pPr>
        <w:spacing w:after="0" w:line="240" w:lineRule="auto"/>
        <w:ind w:left="446" w:hanging="446"/>
        <w:jc w:val="both"/>
        <w:rPr>
          <w:rFonts w:ascii="Arial Narrow" w:hAnsi="Arial Narrow" w:cs="Arial"/>
          <w:sz w:val="24"/>
          <w:szCs w:val="24"/>
        </w:rPr>
      </w:pPr>
      <w:r w:rsidRPr="002505A6">
        <w:rPr>
          <w:rFonts w:ascii="Arial Narrow" w:hAnsi="Arial Narrow" w:cs="Arial"/>
          <w:sz w:val="24"/>
          <w:szCs w:val="24"/>
        </w:rPr>
        <w:t>7</w:t>
      </w:r>
      <w:r w:rsidR="00CC22A6" w:rsidRPr="002505A6">
        <w:rPr>
          <w:rFonts w:ascii="Arial Narrow" w:hAnsi="Arial Narrow" w:cs="Arial"/>
          <w:sz w:val="24"/>
          <w:szCs w:val="24"/>
        </w:rPr>
        <w:t>.</w:t>
      </w:r>
      <w:r w:rsidR="00CC22A6" w:rsidRPr="002505A6">
        <w:rPr>
          <w:rFonts w:ascii="Arial Narrow" w:hAnsi="Arial Narrow" w:cs="Arial"/>
          <w:sz w:val="24"/>
          <w:szCs w:val="24"/>
        </w:rPr>
        <w:tab/>
        <w:t>Deliver your bid:</w:t>
      </w:r>
    </w:p>
    <w:p w14:paraId="17624804" w14:textId="77777777" w:rsidR="00E15549" w:rsidRDefault="00CC22A6" w:rsidP="00147F90">
      <w:pPr>
        <w:pStyle w:val="a4"/>
        <w:numPr>
          <w:ilvl w:val="0"/>
          <w:numId w:val="4"/>
        </w:numPr>
        <w:spacing w:after="0" w:line="240" w:lineRule="auto"/>
        <w:jc w:val="both"/>
        <w:rPr>
          <w:rFonts w:ascii="Arial Narrow" w:hAnsi="Arial Narrow" w:cs="Arial"/>
          <w:sz w:val="24"/>
          <w:szCs w:val="24"/>
        </w:rPr>
      </w:pPr>
      <w:r w:rsidRPr="002505A6">
        <w:rPr>
          <w:rFonts w:ascii="Arial Narrow" w:hAnsi="Arial Narrow" w:cs="Arial"/>
          <w:sz w:val="24"/>
          <w:szCs w:val="24"/>
        </w:rPr>
        <w:t>to the address</w:t>
      </w:r>
      <w:r w:rsidR="00E15549">
        <w:rPr>
          <w:rFonts w:ascii="Arial Narrow" w:hAnsi="Arial Narrow" w:cs="Arial"/>
          <w:sz w:val="24"/>
          <w:szCs w:val="24"/>
        </w:rPr>
        <w:t>:</w:t>
      </w:r>
    </w:p>
    <w:p w14:paraId="25F54536" w14:textId="297DC899" w:rsidR="00E15549" w:rsidRPr="00E15549" w:rsidRDefault="00E15549" w:rsidP="00E15549">
      <w:pPr>
        <w:pStyle w:val="a4"/>
        <w:rPr>
          <w:rFonts w:ascii="Arial Narrow" w:hAnsi="Arial Narrow"/>
          <w:sz w:val="24"/>
        </w:rPr>
      </w:pPr>
      <w:r w:rsidRPr="00C83C20">
        <w:rPr>
          <w:rFonts w:ascii="Arial Narrow" w:hAnsi="Arial Narrow"/>
          <w:sz w:val="24"/>
        </w:rPr>
        <w:t>State Committee for Investments and State Property Management of the</w:t>
      </w:r>
      <w:r>
        <w:rPr>
          <w:rFonts w:ascii="Arial Narrow" w:hAnsi="Arial Narrow"/>
          <w:sz w:val="24"/>
        </w:rPr>
        <w:t xml:space="preserve"> </w:t>
      </w:r>
      <w:r w:rsidRPr="00E15549">
        <w:rPr>
          <w:rFonts w:ascii="Arial Narrow" w:hAnsi="Arial Narrow"/>
          <w:sz w:val="24"/>
        </w:rPr>
        <w:t>Republic of Tajikistan</w:t>
      </w:r>
    </w:p>
    <w:p w14:paraId="4D6CEF59" w14:textId="45B534D0" w:rsidR="00E15549" w:rsidRPr="00C83C20" w:rsidRDefault="00E15549" w:rsidP="00E15549">
      <w:pPr>
        <w:pStyle w:val="a4"/>
        <w:rPr>
          <w:rFonts w:ascii="Arial Narrow" w:hAnsi="Arial Narrow"/>
          <w:sz w:val="24"/>
        </w:rPr>
      </w:pPr>
      <w:r w:rsidRPr="00C83C20">
        <w:rPr>
          <w:rFonts w:ascii="Arial Narrow" w:hAnsi="Arial Narrow"/>
          <w:sz w:val="24"/>
        </w:rPr>
        <w:t xml:space="preserve">Street address: </w:t>
      </w:r>
      <w:r w:rsidR="007A05BF">
        <w:rPr>
          <w:rFonts w:ascii="Arial Narrow" w:hAnsi="Arial Narrow"/>
          <w:sz w:val="24"/>
        </w:rPr>
        <w:t>Rudaki avenue 40</w:t>
      </w:r>
    </w:p>
    <w:p w14:paraId="67271527" w14:textId="53E06ACD" w:rsidR="00E15549" w:rsidRPr="00C83C20" w:rsidRDefault="00E15549" w:rsidP="00E15549">
      <w:pPr>
        <w:pStyle w:val="a4"/>
        <w:rPr>
          <w:rFonts w:ascii="Arial Narrow" w:hAnsi="Arial Narrow"/>
          <w:sz w:val="24"/>
        </w:rPr>
      </w:pPr>
      <w:r w:rsidRPr="00C83C20">
        <w:rPr>
          <w:rFonts w:ascii="Arial Narrow" w:hAnsi="Arial Narrow"/>
          <w:sz w:val="24"/>
        </w:rPr>
        <w:lastRenderedPageBreak/>
        <w:t xml:space="preserve">Floor/Room number: </w:t>
      </w:r>
      <w:r w:rsidR="007A05BF">
        <w:rPr>
          <w:rFonts w:ascii="Arial Narrow" w:hAnsi="Arial Narrow"/>
          <w:sz w:val="24"/>
        </w:rPr>
        <w:t>2</w:t>
      </w:r>
      <w:r w:rsidR="007A05BF" w:rsidRPr="00E46AA2">
        <w:rPr>
          <w:rFonts w:ascii="Arial Narrow" w:hAnsi="Arial Narrow"/>
          <w:sz w:val="24"/>
          <w:vertAlign w:val="superscript"/>
        </w:rPr>
        <w:t>nd</w:t>
      </w:r>
      <w:r w:rsidR="007A05BF">
        <w:rPr>
          <w:rFonts w:ascii="Arial Narrow" w:hAnsi="Arial Narrow"/>
          <w:sz w:val="24"/>
        </w:rPr>
        <w:t xml:space="preserve"> </w:t>
      </w:r>
      <w:r w:rsidRPr="00C83C20">
        <w:rPr>
          <w:rFonts w:ascii="Arial Narrow" w:hAnsi="Arial Narrow"/>
          <w:sz w:val="24"/>
        </w:rPr>
        <w:t xml:space="preserve">floor, Tender </w:t>
      </w:r>
      <w:r w:rsidR="007A05BF">
        <w:rPr>
          <w:rFonts w:ascii="Arial Narrow" w:hAnsi="Arial Narrow"/>
          <w:sz w:val="24"/>
        </w:rPr>
        <w:t xml:space="preserve">Room </w:t>
      </w:r>
    </w:p>
    <w:p w14:paraId="6163619E" w14:textId="77777777" w:rsidR="00E15549" w:rsidRPr="00C83C20" w:rsidRDefault="00E15549" w:rsidP="00E15549">
      <w:pPr>
        <w:pStyle w:val="a4"/>
        <w:rPr>
          <w:rFonts w:ascii="Arial Narrow" w:hAnsi="Arial Narrow"/>
          <w:sz w:val="24"/>
        </w:rPr>
      </w:pPr>
      <w:r w:rsidRPr="00C83C20">
        <w:rPr>
          <w:rFonts w:ascii="Arial Narrow" w:hAnsi="Arial Narrow"/>
          <w:sz w:val="24"/>
        </w:rPr>
        <w:t>City: Dushanbe</w:t>
      </w:r>
    </w:p>
    <w:p w14:paraId="3CA4CC2E" w14:textId="636E20AC" w:rsidR="00E15549" w:rsidRPr="00C83C20" w:rsidRDefault="00E15549" w:rsidP="00E15549">
      <w:pPr>
        <w:pStyle w:val="a4"/>
        <w:rPr>
          <w:rFonts w:ascii="Arial Narrow" w:hAnsi="Arial Narrow"/>
          <w:sz w:val="24"/>
        </w:rPr>
      </w:pPr>
      <w:r w:rsidRPr="00C83C20">
        <w:rPr>
          <w:rFonts w:ascii="Arial Narrow" w:hAnsi="Arial Narrow"/>
          <w:sz w:val="24"/>
        </w:rPr>
        <w:t xml:space="preserve">ZIP code: </w:t>
      </w:r>
      <w:r w:rsidR="007A05BF" w:rsidRPr="00C83C20">
        <w:rPr>
          <w:rFonts w:ascii="Arial Narrow" w:hAnsi="Arial Narrow"/>
          <w:sz w:val="24"/>
        </w:rPr>
        <w:t>7340</w:t>
      </w:r>
      <w:r w:rsidR="007A05BF">
        <w:rPr>
          <w:rFonts w:ascii="Arial Narrow" w:hAnsi="Arial Narrow"/>
          <w:sz w:val="24"/>
        </w:rPr>
        <w:t>00</w:t>
      </w:r>
    </w:p>
    <w:p w14:paraId="1939DC20" w14:textId="77777777" w:rsidR="00E15549" w:rsidRPr="00C83C20" w:rsidRDefault="00E15549" w:rsidP="00E15549">
      <w:pPr>
        <w:pStyle w:val="a4"/>
        <w:rPr>
          <w:rFonts w:ascii="Arial Narrow" w:hAnsi="Arial Narrow"/>
          <w:sz w:val="24"/>
        </w:rPr>
      </w:pPr>
      <w:r w:rsidRPr="00C83C20">
        <w:rPr>
          <w:rFonts w:ascii="Arial Narrow" w:hAnsi="Arial Narrow"/>
          <w:sz w:val="24"/>
        </w:rPr>
        <w:t>Country: Republic of Tajikistan</w:t>
      </w:r>
    </w:p>
    <w:p w14:paraId="2BCC3444" w14:textId="68CCE461" w:rsidR="00CC22A6" w:rsidRPr="002505A6" w:rsidRDefault="00147F90" w:rsidP="00E15549">
      <w:pPr>
        <w:pStyle w:val="a4"/>
        <w:spacing w:after="0" w:line="240" w:lineRule="auto"/>
        <w:jc w:val="both"/>
        <w:rPr>
          <w:rFonts w:ascii="Arial Narrow" w:hAnsi="Arial Narrow" w:cs="Arial"/>
          <w:sz w:val="24"/>
          <w:szCs w:val="24"/>
        </w:rPr>
      </w:pPr>
      <w:r w:rsidRPr="002505A6">
        <w:rPr>
          <w:rFonts w:ascii="Arial Narrow" w:hAnsi="Arial Narrow" w:cs="Arial"/>
          <w:i/>
          <w:iCs/>
          <w:sz w:val="24"/>
          <w:szCs w:val="24"/>
        </w:rPr>
        <w:t xml:space="preserve"> </w:t>
      </w:r>
    </w:p>
    <w:p w14:paraId="53FDEB2B" w14:textId="5C09A2B2" w:rsidR="00CC22A6" w:rsidRPr="002505A6" w:rsidRDefault="00CC22A6" w:rsidP="00E15549">
      <w:pPr>
        <w:pStyle w:val="a4"/>
        <w:numPr>
          <w:ilvl w:val="0"/>
          <w:numId w:val="4"/>
        </w:numPr>
        <w:spacing w:after="0" w:line="240" w:lineRule="auto"/>
        <w:jc w:val="both"/>
        <w:rPr>
          <w:rFonts w:ascii="Arial Narrow" w:hAnsi="Arial Narrow" w:cs="Arial"/>
          <w:sz w:val="24"/>
          <w:szCs w:val="24"/>
        </w:rPr>
      </w:pPr>
      <w:r w:rsidRPr="002505A6">
        <w:rPr>
          <w:rFonts w:ascii="Arial Narrow" w:hAnsi="Arial Narrow" w:cs="Arial"/>
          <w:sz w:val="24"/>
          <w:szCs w:val="24"/>
        </w:rPr>
        <w:t xml:space="preserve">on or before </w:t>
      </w:r>
      <w:r w:rsidRPr="00E15549">
        <w:rPr>
          <w:rFonts w:ascii="Arial Narrow" w:hAnsi="Arial Narrow" w:cs="Arial"/>
          <w:b/>
          <w:sz w:val="24"/>
          <w:szCs w:val="24"/>
        </w:rPr>
        <w:t xml:space="preserve">the deadline: </w:t>
      </w:r>
      <w:r w:rsidR="00C06732">
        <w:rPr>
          <w:rFonts w:ascii="Arial Narrow" w:hAnsi="Arial Narrow" w:cs="Arial"/>
          <w:b/>
          <w:sz w:val="24"/>
          <w:szCs w:val="24"/>
        </w:rPr>
        <w:t>1</w:t>
      </w:r>
      <w:r w:rsidR="00C06732" w:rsidRPr="007A36CA">
        <w:rPr>
          <w:rFonts w:ascii="Arial Narrow" w:hAnsi="Arial Narrow" w:cs="Arial"/>
          <w:b/>
          <w:sz w:val="24"/>
          <w:szCs w:val="24"/>
        </w:rPr>
        <w:t>4</w:t>
      </w:r>
      <w:r w:rsidR="00E46AA2">
        <w:rPr>
          <w:rFonts w:ascii="Arial Narrow" w:hAnsi="Arial Narrow" w:cs="Arial"/>
          <w:b/>
          <w:sz w:val="24"/>
          <w:szCs w:val="24"/>
        </w:rPr>
        <w:t xml:space="preserve"> September</w:t>
      </w:r>
      <w:r w:rsidR="004B10A2">
        <w:rPr>
          <w:rFonts w:ascii="Arial Narrow" w:hAnsi="Arial Narrow" w:cs="Arial"/>
          <w:b/>
          <w:sz w:val="24"/>
          <w:szCs w:val="24"/>
        </w:rPr>
        <w:t xml:space="preserve"> 2026</w:t>
      </w:r>
      <w:r w:rsidR="00E15549" w:rsidRPr="00E15549">
        <w:rPr>
          <w:rFonts w:ascii="Arial Narrow" w:hAnsi="Arial Narrow" w:cs="Arial"/>
          <w:b/>
          <w:sz w:val="24"/>
          <w:szCs w:val="24"/>
        </w:rPr>
        <w:t>, 1</w:t>
      </w:r>
      <w:r w:rsidR="0004055D" w:rsidRPr="0004055D">
        <w:rPr>
          <w:rFonts w:ascii="Arial Narrow" w:hAnsi="Arial Narrow" w:cs="Arial"/>
          <w:b/>
          <w:sz w:val="24"/>
          <w:szCs w:val="24"/>
        </w:rPr>
        <w:t>5</w:t>
      </w:r>
      <w:r w:rsidR="00E15549" w:rsidRPr="00E15549">
        <w:rPr>
          <w:rFonts w:ascii="Arial Narrow" w:hAnsi="Arial Narrow" w:cs="Arial"/>
          <w:b/>
          <w:sz w:val="24"/>
          <w:szCs w:val="24"/>
        </w:rPr>
        <w:t>:00 hrs. (Dushanbe local time)</w:t>
      </w:r>
      <w:r w:rsidR="00D31BD5">
        <w:rPr>
          <w:rFonts w:ascii="Arial Narrow" w:hAnsi="Arial Narrow" w:cs="Arial"/>
          <w:b/>
          <w:sz w:val="24"/>
          <w:szCs w:val="24"/>
        </w:rPr>
        <w:t xml:space="preserve"> </w:t>
      </w:r>
      <w:r w:rsidR="00D31BD5" w:rsidRPr="00D31BD5">
        <w:rPr>
          <w:rFonts w:ascii="Arial Narrow" w:hAnsi="Arial Narrow" w:cs="Arial"/>
          <w:sz w:val="24"/>
          <w:szCs w:val="24"/>
        </w:rPr>
        <w:t>and</w:t>
      </w:r>
    </w:p>
    <w:p w14:paraId="4F33C1FD" w14:textId="6551D29E" w:rsidR="00CC22A6" w:rsidRPr="002505A6" w:rsidRDefault="00CC22A6" w:rsidP="00147F90">
      <w:pPr>
        <w:pStyle w:val="a4"/>
        <w:numPr>
          <w:ilvl w:val="0"/>
          <w:numId w:val="4"/>
        </w:numPr>
        <w:spacing w:after="0" w:line="240" w:lineRule="auto"/>
        <w:jc w:val="both"/>
        <w:rPr>
          <w:rFonts w:ascii="Arial Narrow" w:hAnsi="Arial Narrow" w:cs="Arial"/>
          <w:sz w:val="24"/>
          <w:szCs w:val="24"/>
        </w:rPr>
      </w:pPr>
      <w:r w:rsidRPr="002505A6">
        <w:rPr>
          <w:rFonts w:ascii="Arial Narrow" w:hAnsi="Arial Narrow" w:cs="Arial"/>
          <w:sz w:val="24"/>
          <w:szCs w:val="24"/>
        </w:rPr>
        <w:t>together with a Bid Security</w:t>
      </w:r>
      <w:r w:rsidR="00D31BD5">
        <w:rPr>
          <w:rFonts w:ascii="Arial Narrow" w:hAnsi="Arial Narrow" w:cs="Arial"/>
          <w:sz w:val="24"/>
          <w:szCs w:val="24"/>
        </w:rPr>
        <w:t xml:space="preserve"> </w:t>
      </w:r>
      <w:r w:rsidRPr="002505A6">
        <w:rPr>
          <w:rFonts w:ascii="Arial Narrow" w:hAnsi="Arial Narrow" w:cs="Arial"/>
          <w:sz w:val="24"/>
          <w:szCs w:val="24"/>
        </w:rPr>
        <w:t>as described in the Bidding Document.</w:t>
      </w:r>
    </w:p>
    <w:p w14:paraId="0FA5D9EF" w14:textId="77777777" w:rsidR="00CC22A6" w:rsidRPr="002505A6" w:rsidRDefault="00CC22A6" w:rsidP="00CC22A6">
      <w:pPr>
        <w:spacing w:after="0" w:line="240" w:lineRule="auto"/>
        <w:ind w:left="446" w:hanging="446"/>
        <w:jc w:val="both"/>
        <w:rPr>
          <w:rFonts w:ascii="Arial Narrow" w:hAnsi="Arial Narrow" w:cs="Arial"/>
          <w:sz w:val="24"/>
          <w:szCs w:val="24"/>
        </w:rPr>
      </w:pPr>
    </w:p>
    <w:p w14:paraId="68A66330" w14:textId="661B3AFA" w:rsidR="00CC22A6" w:rsidRPr="002505A6" w:rsidRDefault="00CC22A6" w:rsidP="00CC22A6">
      <w:pPr>
        <w:spacing w:after="0" w:line="240" w:lineRule="auto"/>
        <w:ind w:left="446" w:hanging="446"/>
        <w:jc w:val="both"/>
        <w:rPr>
          <w:rFonts w:ascii="Arial Narrow" w:hAnsi="Arial Narrow" w:cs="Arial"/>
          <w:sz w:val="24"/>
          <w:szCs w:val="24"/>
        </w:rPr>
      </w:pPr>
      <w:r w:rsidRPr="002505A6">
        <w:rPr>
          <w:rFonts w:ascii="Arial Narrow" w:hAnsi="Arial Narrow" w:cs="Arial"/>
          <w:sz w:val="24"/>
          <w:szCs w:val="24"/>
        </w:rPr>
        <w:tab/>
        <w:t xml:space="preserve">Bids will be opened </w:t>
      </w:r>
      <w:r w:rsidR="00C76A17" w:rsidRPr="002505A6">
        <w:rPr>
          <w:rFonts w:ascii="Arial Narrow" w:hAnsi="Arial Narrow" w:cs="Arial"/>
          <w:sz w:val="24"/>
          <w:szCs w:val="24"/>
        </w:rPr>
        <w:t>promptly</w:t>
      </w:r>
      <w:r w:rsidRPr="002505A6">
        <w:rPr>
          <w:rFonts w:ascii="Arial Narrow" w:hAnsi="Arial Narrow" w:cs="Arial"/>
          <w:sz w:val="24"/>
          <w:szCs w:val="24"/>
        </w:rPr>
        <w:t xml:space="preserve"> after the deadline for bid submission in the presence of </w:t>
      </w:r>
      <w:r w:rsidR="00C76A17" w:rsidRPr="002505A6">
        <w:rPr>
          <w:rFonts w:ascii="Arial Narrow" w:hAnsi="Arial Narrow" w:cs="Arial"/>
          <w:sz w:val="24"/>
          <w:szCs w:val="24"/>
        </w:rPr>
        <w:t>B</w:t>
      </w:r>
      <w:r w:rsidRPr="002505A6">
        <w:rPr>
          <w:rFonts w:ascii="Arial Narrow" w:hAnsi="Arial Narrow" w:cs="Arial"/>
          <w:sz w:val="24"/>
          <w:szCs w:val="24"/>
        </w:rPr>
        <w:t xml:space="preserve">idders’ representatives who choose to attend. </w:t>
      </w:r>
    </w:p>
    <w:p w14:paraId="52381F93" w14:textId="77777777" w:rsidR="00CC22A6" w:rsidRPr="002505A6" w:rsidRDefault="00CC22A6" w:rsidP="00CC22A6">
      <w:pPr>
        <w:spacing w:after="0" w:line="240" w:lineRule="auto"/>
        <w:ind w:left="446" w:hanging="446"/>
        <w:jc w:val="both"/>
        <w:rPr>
          <w:rFonts w:ascii="Arial Narrow" w:hAnsi="Arial Narrow" w:cs="Arial"/>
          <w:sz w:val="24"/>
          <w:szCs w:val="24"/>
        </w:rPr>
      </w:pPr>
    </w:p>
    <w:p w14:paraId="4E201CE6" w14:textId="7731B301" w:rsidR="00CC22A6" w:rsidRPr="002505A6" w:rsidRDefault="00CC22A6" w:rsidP="00CC22A6">
      <w:pPr>
        <w:spacing w:after="0" w:line="240" w:lineRule="auto"/>
        <w:ind w:left="446" w:hanging="446"/>
        <w:jc w:val="both"/>
        <w:rPr>
          <w:rFonts w:ascii="Arial Narrow" w:hAnsi="Arial Narrow" w:cs="Arial"/>
          <w:sz w:val="24"/>
          <w:szCs w:val="24"/>
        </w:rPr>
      </w:pPr>
    </w:p>
    <w:p w14:paraId="41017CDF" w14:textId="77777777" w:rsidR="00F60AFB" w:rsidRPr="002505A6" w:rsidRDefault="00F60AFB" w:rsidP="00CC22A6">
      <w:pPr>
        <w:spacing w:after="0" w:line="240" w:lineRule="auto"/>
        <w:ind w:left="446" w:hanging="446"/>
        <w:jc w:val="both"/>
        <w:rPr>
          <w:rFonts w:ascii="Arial Narrow" w:hAnsi="Arial Narrow" w:cs="Arial"/>
          <w:sz w:val="24"/>
          <w:szCs w:val="24"/>
        </w:rPr>
      </w:pPr>
    </w:p>
    <w:sectPr w:rsidR="00F60AFB" w:rsidRPr="002505A6" w:rsidSect="002505A6">
      <w:footerReference w:type="even" r:id="rId9"/>
      <w:footerReference w:type="first" r:id="rId10"/>
      <w:pgSz w:w="12240" w:h="15840"/>
      <w:pgMar w:top="568"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DBFA1A" w16cex:dateUtc="2026-06-30T1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BD06FE" w16cid:durableId="0ADBFA1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F85AB" w14:textId="77777777" w:rsidR="0088150E" w:rsidRDefault="0088150E" w:rsidP="00CC22A6">
      <w:pPr>
        <w:spacing w:after="0" w:line="240" w:lineRule="auto"/>
      </w:pPr>
      <w:r>
        <w:separator/>
      </w:r>
    </w:p>
  </w:endnote>
  <w:endnote w:type="continuationSeparator" w:id="0">
    <w:p w14:paraId="7D272F0A" w14:textId="77777777" w:rsidR="0088150E" w:rsidRDefault="0088150E" w:rsidP="00CC2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Ideal Sans Medium">
    <w:altName w:val="Calibri"/>
    <w:panose1 w:val="00000000000000000000"/>
    <w:charset w:val="00"/>
    <w:family w:val="modern"/>
    <w:notTrueType/>
    <w:pitch w:val="variable"/>
    <w:sig w:usb0="A10000FF" w:usb1="5000005B" w:usb2="00000000" w:usb3="00000000" w:csb0="0000009B" w:csb1="00000000"/>
  </w:font>
  <w:font w:name="Ideal Sans Light">
    <w:altName w:val="Calibri"/>
    <w:panose1 w:val="00000000000000000000"/>
    <w:charset w:val="00"/>
    <w:family w:val="modern"/>
    <w:notTrueType/>
    <w:pitch w:val="variable"/>
    <w:sig w:usb0="A10000FF" w:usb1="5000005B" w:usb2="00000000" w:usb3="00000000" w:csb0="0000009B" w:csb1="00000000"/>
  </w:font>
  <w:font w:name="Ideal Sans Semibold">
    <w:altName w:val="Calibri"/>
    <w:panose1 w:val="00000000000000000000"/>
    <w:charset w:val="00"/>
    <w:family w:val="modern"/>
    <w:notTrueType/>
    <w:pitch w:val="variable"/>
    <w:sig w:usb0="A10000FF" w:usb1="5000005B" w:usb2="00000000" w:usb3="00000000" w:csb0="0000009B" w:csb1="00000000"/>
  </w:font>
  <w:font w:name="Segoe UI">
    <w:panose1 w:val="020B0502040204020203"/>
    <w:charset w:val="CC"/>
    <w:family w:val="swiss"/>
    <w:pitch w:val="variable"/>
    <w:sig w:usb0="E4002EFF" w:usb1="C000E47F" w:usb2="00000009" w:usb3="00000000" w:csb0="000001FF" w:csb1="00000000"/>
  </w:font>
  <w:font w:name="Times New Roman Tj">
    <w:panose1 w:val="02020603050405020304"/>
    <w:charset w:val="CC"/>
    <w:family w:val="roman"/>
    <w:pitch w:val="variable"/>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85021" w14:textId="175DE193" w:rsidR="007574BD" w:rsidRDefault="007574BD">
    <w:pPr>
      <w:pStyle w:val="ae"/>
    </w:pPr>
    <w:r>
      <w:rPr>
        <w:noProof/>
        <w:lang w:val="ru-RU" w:eastAsia="ru-RU"/>
      </w:rPr>
      <mc:AlternateContent>
        <mc:Choice Requires="wps">
          <w:drawing>
            <wp:anchor distT="0" distB="0" distL="0" distR="0" simplePos="0" relativeHeight="251659264" behindDoc="0" locked="0" layoutInCell="1" allowOverlap="1" wp14:anchorId="07A37C87" wp14:editId="2C819781">
              <wp:simplePos x="635" y="635"/>
              <wp:positionH relativeFrom="page">
                <wp:align>center</wp:align>
              </wp:positionH>
              <wp:positionV relativeFrom="page">
                <wp:align>bottom</wp:align>
              </wp:positionV>
              <wp:extent cx="5742305" cy="324485"/>
              <wp:effectExtent l="0" t="0" r="10795" b="0"/>
              <wp:wrapNone/>
              <wp:docPr id="429439817" name="Text Box 2" descr="INTERNAL. This information is accessible to ADB Management and Staff. It may be shared outside ADB with appropriate permission.">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5742305" cy="324485"/>
                      </a:xfrm>
                      <a:prstGeom prst="rect">
                        <a:avLst/>
                      </a:prstGeom>
                      <a:noFill/>
                      <a:ln>
                        <a:noFill/>
                      </a:ln>
                    </wps:spPr>
                    <wps:txbx>
                      <w:txbxContent>
                        <w:p w14:paraId="58F4C791" w14:textId="4198DD44" w:rsidR="007574BD" w:rsidRPr="007574BD" w:rsidRDefault="007574BD" w:rsidP="007574BD">
                          <w:pPr>
                            <w:spacing w:after="0"/>
                            <w:rPr>
                              <w:rFonts w:ascii="Aptos" w:eastAsia="Aptos" w:hAnsi="Aptos" w:cs="Aptos"/>
                              <w:noProof/>
                              <w:color w:val="000000"/>
                              <w:sz w:val="16"/>
                              <w:szCs w:val="16"/>
                            </w:rPr>
                          </w:pPr>
                          <w:r w:rsidRPr="007574BD">
                            <w:rPr>
                              <w:rFonts w:ascii="Aptos" w:eastAsia="Aptos" w:hAnsi="Aptos" w:cs="Aptos"/>
                              <w:noProof/>
                              <w:color w:val="000000"/>
                              <w:sz w:val="16"/>
                              <w:szCs w:val="16"/>
                            </w:rPr>
                            <w:t>INTERNAL. This information is accessible to ADB Management and Staff. It may be shared outside ADB with appropriate permission.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7A37C87" id="_x0000_t202" coordsize="21600,21600" o:spt="202" path="m,l,21600r21600,l21600,xe">
              <v:stroke joinstyle="miter"/>
              <v:path gradientshapeok="t" o:connecttype="rect"/>
            </v:shapetype>
            <v:shape id="Text Box 2" o:spid="_x0000_s1026" type="#_x0000_t202" alt="INTERNAL. This information is accessible to ADB Management and Staff. It may be shared outside ADB with appropriate permission." style="position:absolute;margin-left:0;margin-top:0;width:452.15pt;height:25.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" filled="f" stroked="f">
              <v:fill o:detectmouseclick="t"/>
              <v:textbox style="mso-fit-shape-to-text:t" inset="0,0,0,15pt">
                <w:txbxContent>
                  <w:p w14:paraId="58F4C791" w14:textId="4198DD44" w:rsidR="007574BD" w:rsidRPr="007574BD" w:rsidRDefault="007574BD" w:rsidP="007574BD">
                    <w:pPr>
                      <w:spacing w:after="0"/>
                      <w:rPr>
                        <w:rFonts w:ascii="Aptos" w:eastAsia="Aptos" w:hAnsi="Aptos" w:cs="Aptos"/>
                        <w:noProof/>
                        <w:color w:val="000000"/>
                        <w:sz w:val="16"/>
                        <w:szCs w:val="16"/>
                      </w:rPr>
                    </w:pPr>
                    <w:r w:rsidRPr="007574BD">
                      <w:rPr>
                        <w:rFonts w:ascii="Aptos" w:eastAsia="Aptos" w:hAnsi="Aptos" w:cs="Aptos"/>
                        <w:noProof/>
                        <w:color w:val="000000"/>
                        <w:sz w:val="16"/>
                        <w:szCs w:val="16"/>
                      </w:rPr>
                      <w:t>INTERNAL. This information is accessible to ADB Management and Staff. It may be shared outside ADB with appropriate permission.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97D67" w14:textId="22BA2361" w:rsidR="007574BD" w:rsidRDefault="007574BD">
    <w:pPr>
      <w:pStyle w:val="ae"/>
    </w:pPr>
    <w:r>
      <w:rPr>
        <w:noProof/>
        <w:lang w:val="ru-RU" w:eastAsia="ru-RU"/>
      </w:rPr>
      <mc:AlternateContent>
        <mc:Choice Requires="wps">
          <w:drawing>
            <wp:anchor distT="0" distB="0" distL="0" distR="0" simplePos="0" relativeHeight="251658240" behindDoc="0" locked="0" layoutInCell="1" allowOverlap="1" wp14:anchorId="59EBF955" wp14:editId="3874095B">
              <wp:simplePos x="635" y="635"/>
              <wp:positionH relativeFrom="page">
                <wp:align>center</wp:align>
              </wp:positionH>
              <wp:positionV relativeFrom="page">
                <wp:align>bottom</wp:align>
              </wp:positionV>
              <wp:extent cx="5742305" cy="324485"/>
              <wp:effectExtent l="0" t="0" r="10795" b="0"/>
              <wp:wrapNone/>
              <wp:docPr id="1564197324" name="Text Box 1" descr="INTERNAL. This information is accessible to ADB Management and Staff. It may be shared outside ADB with appropriate permission.">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5742305" cy="324485"/>
                      </a:xfrm>
                      <a:prstGeom prst="rect">
                        <a:avLst/>
                      </a:prstGeom>
                      <a:noFill/>
                      <a:ln>
                        <a:noFill/>
                      </a:ln>
                    </wps:spPr>
                    <wps:txbx>
                      <w:txbxContent>
                        <w:p w14:paraId="59607561" w14:textId="648400C6" w:rsidR="007574BD" w:rsidRPr="007574BD" w:rsidRDefault="007574BD" w:rsidP="007574BD">
                          <w:pPr>
                            <w:spacing w:after="0"/>
                            <w:rPr>
                              <w:rFonts w:ascii="Aptos" w:eastAsia="Aptos" w:hAnsi="Aptos" w:cs="Aptos"/>
                              <w:noProof/>
                              <w:color w:val="000000"/>
                              <w:sz w:val="16"/>
                              <w:szCs w:val="16"/>
                            </w:rPr>
                          </w:pPr>
                          <w:r w:rsidRPr="007574BD">
                            <w:rPr>
                              <w:rFonts w:ascii="Aptos" w:eastAsia="Aptos" w:hAnsi="Aptos" w:cs="Aptos"/>
                              <w:noProof/>
                              <w:color w:val="000000"/>
                              <w:sz w:val="16"/>
                              <w:szCs w:val="16"/>
                            </w:rPr>
                            <w:t>INTERNAL. This information is accessible to ADB Management and Staff. It may be shared outside ADB with appropriate permission.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9EBF955" id="_x0000_t202" coordsize="21600,21600" o:spt="202" path="m,l,21600r21600,l21600,xe">
              <v:stroke joinstyle="miter"/>
              <v:path gradientshapeok="t" o:connecttype="rect"/>
            </v:shapetype>
            <v:shape id="Text Box 1" o:spid="_x0000_s1028" type="#_x0000_t202" alt="INTERNAL. This information is accessible to ADB Management and Staff. It may be shared outside ADB with appropriate permission." style="position:absolute;margin-left:0;margin-top:0;width:452.15pt;height:25.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" filled="f" stroked="f">
              <v:fill o:detectmouseclick="t"/>
              <v:textbox style="mso-fit-shape-to-text:t" inset="0,0,0,15pt">
                <w:txbxContent>
                  <w:p w14:paraId="59607561" w14:textId="648400C6" w:rsidR="007574BD" w:rsidRPr="007574BD" w:rsidRDefault="007574BD" w:rsidP="007574BD">
                    <w:pPr>
                      <w:spacing w:after="0"/>
                      <w:rPr>
                        <w:rFonts w:ascii="Aptos" w:eastAsia="Aptos" w:hAnsi="Aptos" w:cs="Aptos"/>
                        <w:noProof/>
                        <w:color w:val="000000"/>
                        <w:sz w:val="16"/>
                        <w:szCs w:val="16"/>
                      </w:rPr>
                    </w:pPr>
                    <w:r w:rsidRPr="007574BD">
                      <w:rPr>
                        <w:rFonts w:ascii="Aptos" w:eastAsia="Aptos" w:hAnsi="Aptos" w:cs="Aptos"/>
                        <w:noProof/>
                        <w:color w:val="000000"/>
                        <w:sz w:val="16"/>
                        <w:szCs w:val="16"/>
                      </w:rPr>
                      <w:t>INTERNAL. This information is accessible to ADB Management and Staff. It may be shared outside ADB with appropriate permission.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CB11E" w14:textId="77777777" w:rsidR="0088150E" w:rsidRDefault="0088150E" w:rsidP="00CC22A6">
      <w:pPr>
        <w:spacing w:after="0" w:line="240" w:lineRule="auto"/>
      </w:pPr>
      <w:r>
        <w:separator/>
      </w:r>
    </w:p>
  </w:footnote>
  <w:footnote w:type="continuationSeparator" w:id="0">
    <w:p w14:paraId="60272F62" w14:textId="77777777" w:rsidR="0088150E" w:rsidRDefault="0088150E" w:rsidP="00CC22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C43E3"/>
    <w:multiLevelType w:val="hybridMultilevel"/>
    <w:tmpl w:val="210C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03575D"/>
    <w:multiLevelType w:val="hybridMultilevel"/>
    <w:tmpl w:val="4E24273E"/>
    <w:lvl w:ilvl="0" w:tplc="E2C66DE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263870"/>
    <w:multiLevelType w:val="hybridMultilevel"/>
    <w:tmpl w:val="A7EA6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080D50"/>
    <w:multiLevelType w:val="hybridMultilevel"/>
    <w:tmpl w:val="3014DA8C"/>
    <w:lvl w:ilvl="0" w:tplc="7E609636">
      <w:start w:val="1"/>
      <w:numFmt w:val="decimal"/>
      <w:lvlText w:val="%1."/>
      <w:lvlJc w:val="left"/>
      <w:pPr>
        <w:ind w:left="803" w:hanging="443"/>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3879A0"/>
    <w:multiLevelType w:val="hybridMultilevel"/>
    <w:tmpl w:val="7C00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C60DA9"/>
    <w:multiLevelType w:val="hybridMultilevel"/>
    <w:tmpl w:val="B4B07072"/>
    <w:lvl w:ilvl="0" w:tplc="C3ECE3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B552E6"/>
    <w:multiLevelType w:val="hybridMultilevel"/>
    <w:tmpl w:val="EDE2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6"/>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2A6"/>
    <w:rsid w:val="0004055D"/>
    <w:rsid w:val="000A5C7C"/>
    <w:rsid w:val="00147F90"/>
    <w:rsid w:val="0018631F"/>
    <w:rsid w:val="001A04C7"/>
    <w:rsid w:val="001C6535"/>
    <w:rsid w:val="001D11F0"/>
    <w:rsid w:val="002505A6"/>
    <w:rsid w:val="002717EC"/>
    <w:rsid w:val="00275F72"/>
    <w:rsid w:val="00295C5F"/>
    <w:rsid w:val="002D2098"/>
    <w:rsid w:val="00312B29"/>
    <w:rsid w:val="00331EC6"/>
    <w:rsid w:val="00336261"/>
    <w:rsid w:val="003A3A52"/>
    <w:rsid w:val="003C48CE"/>
    <w:rsid w:val="004114B3"/>
    <w:rsid w:val="004A66B2"/>
    <w:rsid w:val="004B10A2"/>
    <w:rsid w:val="004F3E1B"/>
    <w:rsid w:val="004F4BF5"/>
    <w:rsid w:val="00507E88"/>
    <w:rsid w:val="00510E00"/>
    <w:rsid w:val="00550C4C"/>
    <w:rsid w:val="005D021F"/>
    <w:rsid w:val="006552ED"/>
    <w:rsid w:val="00702039"/>
    <w:rsid w:val="007574BD"/>
    <w:rsid w:val="007878B3"/>
    <w:rsid w:val="007A05BF"/>
    <w:rsid w:val="007A36CA"/>
    <w:rsid w:val="007A56B8"/>
    <w:rsid w:val="007C0A8F"/>
    <w:rsid w:val="0088150E"/>
    <w:rsid w:val="008E10A0"/>
    <w:rsid w:val="008F3261"/>
    <w:rsid w:val="00900B9D"/>
    <w:rsid w:val="00934E3F"/>
    <w:rsid w:val="00940527"/>
    <w:rsid w:val="00952A7F"/>
    <w:rsid w:val="009C4B85"/>
    <w:rsid w:val="009E1071"/>
    <w:rsid w:val="00A27213"/>
    <w:rsid w:val="00AB296C"/>
    <w:rsid w:val="00C06732"/>
    <w:rsid w:val="00C1331C"/>
    <w:rsid w:val="00C26FB7"/>
    <w:rsid w:val="00C76A17"/>
    <w:rsid w:val="00CA7A2D"/>
    <w:rsid w:val="00CC22A6"/>
    <w:rsid w:val="00CE220C"/>
    <w:rsid w:val="00CE2C91"/>
    <w:rsid w:val="00D12E5C"/>
    <w:rsid w:val="00D165AB"/>
    <w:rsid w:val="00D31BD5"/>
    <w:rsid w:val="00D57303"/>
    <w:rsid w:val="00E15549"/>
    <w:rsid w:val="00E46AA2"/>
    <w:rsid w:val="00E6127A"/>
    <w:rsid w:val="00E76ECF"/>
    <w:rsid w:val="00F22B92"/>
    <w:rsid w:val="00F37EA3"/>
    <w:rsid w:val="00F60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35839"/>
  <w15:chartTrackingRefBased/>
  <w15:docId w15:val="{A2AD60D7-D1B8-48C9-A669-C724C1D95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BDIdealSansMedium">
    <w:name w:val="SBD_IdealSansMedium"/>
    <w:uiPriority w:val="99"/>
    <w:rsid w:val="00CC22A6"/>
    <w:rPr>
      <w:rFonts w:ascii="Ideal Sans Medium" w:hAnsi="Ideal Sans Medium"/>
    </w:rPr>
  </w:style>
  <w:style w:type="paragraph" w:customStyle="1" w:styleId="SBDBTnospace">
    <w:name w:val="SBD_BT no space"/>
    <w:basedOn w:val="a"/>
    <w:uiPriority w:val="99"/>
    <w:rsid w:val="00CC22A6"/>
    <w:pPr>
      <w:suppressAutoHyphens/>
      <w:autoSpaceDE w:val="0"/>
      <w:autoSpaceDN w:val="0"/>
      <w:adjustRightInd w:val="0"/>
      <w:spacing w:after="0" w:line="260" w:lineRule="atLeast"/>
      <w:jc w:val="both"/>
      <w:textAlignment w:val="center"/>
    </w:pPr>
    <w:rPr>
      <w:rFonts w:ascii="Ideal Sans Light" w:eastAsia="Calibri" w:hAnsi="Ideal Sans Light" w:cs="Ideal Sans Light"/>
      <w:color w:val="000000"/>
      <w:w w:val="95"/>
      <w:sz w:val="21"/>
      <w:szCs w:val="21"/>
    </w:rPr>
  </w:style>
  <w:style w:type="paragraph" w:customStyle="1" w:styleId="SBDSectiontitle">
    <w:name w:val="SBD_Section title"/>
    <w:basedOn w:val="a"/>
    <w:uiPriority w:val="99"/>
    <w:rsid w:val="00CC22A6"/>
    <w:pPr>
      <w:suppressAutoHyphens/>
      <w:autoSpaceDE w:val="0"/>
      <w:autoSpaceDN w:val="0"/>
      <w:adjustRightInd w:val="0"/>
      <w:spacing w:before="200" w:after="200" w:line="288" w:lineRule="auto"/>
      <w:jc w:val="center"/>
      <w:textAlignment w:val="center"/>
    </w:pPr>
    <w:rPr>
      <w:rFonts w:ascii="Ideal Sans Semibold" w:eastAsia="Calibri" w:hAnsi="Ideal Sans Semibold" w:cs="Ideal Sans Semibold"/>
      <w:color w:val="595959"/>
      <w:w w:val="95"/>
      <w:sz w:val="44"/>
      <w:szCs w:val="44"/>
    </w:rPr>
  </w:style>
  <w:style w:type="character" w:customStyle="1" w:styleId="SBDsmallitalic">
    <w:name w:val="SBD_small italic"/>
    <w:uiPriority w:val="99"/>
    <w:rsid w:val="00CC22A6"/>
    <w:rPr>
      <w:i/>
      <w:iCs/>
      <w:sz w:val="18"/>
      <w:szCs w:val="18"/>
    </w:rPr>
  </w:style>
  <w:style w:type="paragraph" w:customStyle="1" w:styleId="SBDFN">
    <w:name w:val="SBD_FN"/>
    <w:basedOn w:val="a"/>
    <w:next w:val="a"/>
    <w:uiPriority w:val="99"/>
    <w:rsid w:val="00CC22A6"/>
    <w:pPr>
      <w:suppressAutoHyphens/>
      <w:autoSpaceDE w:val="0"/>
      <w:autoSpaceDN w:val="0"/>
      <w:adjustRightInd w:val="0"/>
      <w:spacing w:after="0" w:line="288" w:lineRule="auto"/>
      <w:ind w:left="432" w:hanging="432"/>
      <w:jc w:val="both"/>
      <w:textAlignment w:val="center"/>
    </w:pPr>
    <w:rPr>
      <w:rFonts w:ascii="Ideal Sans Light" w:eastAsia="Calibri" w:hAnsi="Ideal Sans Light" w:cs="Ideal Sans Light"/>
      <w:color w:val="000000"/>
      <w:w w:val="95"/>
      <w:sz w:val="18"/>
      <w:szCs w:val="18"/>
    </w:rPr>
  </w:style>
  <w:style w:type="character" w:styleId="a3">
    <w:name w:val="footnote reference"/>
    <w:uiPriority w:val="99"/>
    <w:unhideWhenUsed/>
    <w:rsid w:val="00CC22A6"/>
    <w:rPr>
      <w:vertAlign w:val="superscript"/>
    </w:rPr>
  </w:style>
  <w:style w:type="paragraph" w:styleId="a4">
    <w:name w:val="List Paragraph"/>
    <w:aliases w:val="Bullet1,Recommendation,Bulleted List Paragraph,Akapit z listą BS,List Paragraph 1,NUMBERED PARAGRAPH,References,Paragraph,CPS,List_Paragraph,Multilevel para_II,main text,main text TORU,Normal 2,Light Grid - Accent 31,ReferencesCxSpLast,Ha"/>
    <w:basedOn w:val="a"/>
    <w:link w:val="a5"/>
    <w:uiPriority w:val="34"/>
    <w:qFormat/>
    <w:rsid w:val="00147F90"/>
    <w:pPr>
      <w:ind w:left="720"/>
      <w:contextualSpacing/>
    </w:pPr>
  </w:style>
  <w:style w:type="paragraph" w:styleId="a6">
    <w:name w:val="Revision"/>
    <w:hidden/>
    <w:uiPriority w:val="99"/>
    <w:semiHidden/>
    <w:rsid w:val="00C76A17"/>
    <w:pPr>
      <w:spacing w:after="0" w:line="240" w:lineRule="auto"/>
    </w:pPr>
  </w:style>
  <w:style w:type="character" w:customStyle="1" w:styleId="a5">
    <w:name w:val="Абзац списка Знак"/>
    <w:aliases w:val="Bullet1 Знак,Recommendation Знак,Bulleted List Paragraph Знак,Akapit z listą BS Знак,List Paragraph 1 Знак,NUMBERED PARAGRAPH Знак,References Знак,Paragraph Знак,CPS Знак,List_Paragraph Знак,Multilevel para_II Знак,main text Знак"/>
    <w:link w:val="a4"/>
    <w:uiPriority w:val="34"/>
    <w:qFormat/>
    <w:rsid w:val="00E15549"/>
  </w:style>
  <w:style w:type="paragraph" w:styleId="a7">
    <w:name w:val="Balloon Text"/>
    <w:basedOn w:val="a"/>
    <w:link w:val="a8"/>
    <w:uiPriority w:val="99"/>
    <w:semiHidden/>
    <w:unhideWhenUsed/>
    <w:rsid w:val="00AB2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B296C"/>
    <w:rPr>
      <w:rFonts w:ascii="Segoe UI" w:hAnsi="Segoe UI" w:cs="Segoe UI"/>
      <w:sz w:val="18"/>
      <w:szCs w:val="18"/>
    </w:rPr>
  </w:style>
  <w:style w:type="character" w:styleId="a9">
    <w:name w:val="annotation reference"/>
    <w:basedOn w:val="a0"/>
    <w:uiPriority w:val="99"/>
    <w:semiHidden/>
    <w:unhideWhenUsed/>
    <w:rsid w:val="007574BD"/>
    <w:rPr>
      <w:sz w:val="16"/>
      <w:szCs w:val="16"/>
    </w:rPr>
  </w:style>
  <w:style w:type="paragraph" w:styleId="aa">
    <w:name w:val="annotation text"/>
    <w:basedOn w:val="a"/>
    <w:link w:val="ab"/>
    <w:uiPriority w:val="99"/>
    <w:unhideWhenUsed/>
    <w:rsid w:val="007574BD"/>
    <w:pPr>
      <w:spacing w:line="240" w:lineRule="auto"/>
    </w:pPr>
    <w:rPr>
      <w:sz w:val="20"/>
      <w:szCs w:val="20"/>
    </w:rPr>
  </w:style>
  <w:style w:type="character" w:customStyle="1" w:styleId="ab">
    <w:name w:val="Текст примечания Знак"/>
    <w:basedOn w:val="a0"/>
    <w:link w:val="aa"/>
    <w:uiPriority w:val="99"/>
    <w:rsid w:val="007574BD"/>
    <w:rPr>
      <w:sz w:val="20"/>
      <w:szCs w:val="20"/>
    </w:rPr>
  </w:style>
  <w:style w:type="paragraph" w:styleId="ac">
    <w:name w:val="annotation subject"/>
    <w:basedOn w:val="aa"/>
    <w:next w:val="aa"/>
    <w:link w:val="ad"/>
    <w:uiPriority w:val="99"/>
    <w:semiHidden/>
    <w:unhideWhenUsed/>
    <w:rsid w:val="007574BD"/>
    <w:rPr>
      <w:b/>
      <w:bCs/>
    </w:rPr>
  </w:style>
  <w:style w:type="character" w:customStyle="1" w:styleId="ad">
    <w:name w:val="Тема примечания Знак"/>
    <w:basedOn w:val="ab"/>
    <w:link w:val="ac"/>
    <w:uiPriority w:val="99"/>
    <w:semiHidden/>
    <w:rsid w:val="007574BD"/>
    <w:rPr>
      <w:b/>
      <w:bCs/>
      <w:sz w:val="20"/>
      <w:szCs w:val="20"/>
    </w:rPr>
  </w:style>
  <w:style w:type="paragraph" w:styleId="ae">
    <w:name w:val="footer"/>
    <w:basedOn w:val="a"/>
    <w:link w:val="af"/>
    <w:uiPriority w:val="99"/>
    <w:unhideWhenUsed/>
    <w:rsid w:val="007574BD"/>
    <w:pPr>
      <w:tabs>
        <w:tab w:val="center" w:pos="4680"/>
        <w:tab w:val="right" w:pos="9360"/>
      </w:tabs>
      <w:spacing w:after="0" w:line="240" w:lineRule="auto"/>
    </w:pPr>
  </w:style>
  <w:style w:type="character" w:customStyle="1" w:styleId="af">
    <w:name w:val="Нижний колонтитул Знак"/>
    <w:basedOn w:val="a0"/>
    <w:link w:val="ae"/>
    <w:uiPriority w:val="99"/>
    <w:rsid w:val="007574BD"/>
  </w:style>
  <w:style w:type="paragraph" w:styleId="af0">
    <w:name w:val="header"/>
    <w:basedOn w:val="a"/>
    <w:link w:val="af1"/>
    <w:uiPriority w:val="99"/>
    <w:unhideWhenUsed/>
    <w:rsid w:val="0033626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336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80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ri_project@mail.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910</Words>
  <Characters>5189</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IFB Procurement of Goods</vt:lpstr>
      <vt:lpstr/>
    </vt:vector>
  </TitlesOfParts>
  <Company>Asian Development Bank</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IFB Procurement of Goods</dc:title>
  <dc:subject>IFB Goods</dc:subject>
  <dc:creator>Asian Development Bank</dc:creator>
  <cp:keywords>IFB; Goods</cp:keywords>
  <dc:description/>
  <cp:lastModifiedBy>Farhod</cp:lastModifiedBy>
  <cp:revision>9</cp:revision>
  <dcterms:created xsi:type="dcterms:W3CDTF">2026-07-06T12:18:00Z</dcterms:created>
  <dcterms:modified xsi:type="dcterms:W3CDTF">2026-08-03T03:00:00Z</dcterms:modified>
  <cp:category>PPFD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5d3bc1cc,1998bb49,169a8d1e</vt:lpwstr>
  </property>
  <property fmtid="{D5CDD505-2E9C-101B-9397-08002B2CF9AE}" pid="3" name="ClassificationContentMarkingFooterFontProps">
    <vt:lpwstr>#000000,8,Aptos</vt:lpwstr>
  </property>
  <property fmtid="{D5CDD505-2E9C-101B-9397-08002B2CF9AE}" pid="4" name="ClassificationContentMarkingFooterText">
    <vt:lpwstr>INTERNAL. This information is accessible to ADB Management and Staff. It may be shared outside ADB with appropriate permission.</vt:lpwstr>
  </property>
  <property fmtid="{D5CDD505-2E9C-101B-9397-08002B2CF9AE}" pid="5" name="MSIP_Label_817d4574-7375-4d17-b29c-6e4c6df0fcb0_Enabled">
    <vt:lpwstr>true</vt:lpwstr>
  </property>
  <property fmtid="{D5CDD505-2E9C-101B-9397-08002B2CF9AE}" pid="6" name="MSIP_Label_817d4574-7375-4d17-b29c-6e4c6df0fcb0_SetDate">
    <vt:lpwstr>2026-06-30T15:05:46Z</vt:lpwstr>
  </property>
  <property fmtid="{D5CDD505-2E9C-101B-9397-08002B2CF9AE}" pid="7" name="MSIP_Label_817d4574-7375-4d17-b29c-6e4c6df0fcb0_Method">
    <vt:lpwstr>Standard</vt:lpwstr>
  </property>
  <property fmtid="{D5CDD505-2E9C-101B-9397-08002B2CF9AE}" pid="8" name="MSIP_Label_817d4574-7375-4d17-b29c-6e4c6df0fcb0_Name">
    <vt:lpwstr>ADB Internal</vt:lpwstr>
  </property>
  <property fmtid="{D5CDD505-2E9C-101B-9397-08002B2CF9AE}" pid="9" name="MSIP_Label_817d4574-7375-4d17-b29c-6e4c6df0fcb0_SiteId">
    <vt:lpwstr>9495d6bb-41c2-4c58-848f-92e52cf3d640</vt:lpwstr>
  </property>
  <property fmtid="{D5CDD505-2E9C-101B-9397-08002B2CF9AE}" pid="10" name="MSIP_Label_817d4574-7375-4d17-b29c-6e4c6df0fcb0_ActionId">
    <vt:lpwstr>ca6342ef-8f63-4593-bd5c-d7897d0950c3</vt:lpwstr>
  </property>
  <property fmtid="{D5CDD505-2E9C-101B-9397-08002B2CF9AE}" pid="11" name="MSIP_Label_817d4574-7375-4d17-b29c-6e4c6df0fcb0_ContentBits">
    <vt:lpwstr>2</vt:lpwstr>
  </property>
  <property fmtid="{D5CDD505-2E9C-101B-9397-08002B2CF9AE}" pid="12" name="MSIP_Label_817d4574-7375-4d17-b29c-6e4c6df0fcb0_Tag">
    <vt:lpwstr>10, 3, 0, 1</vt:lpwstr>
  </property>
</Properties>
</file>