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108" w:tblpY="18"/>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7650"/>
      </w:tblGrid>
      <w:tr w:rsidR="00DA37D9" w:rsidRPr="00371C0C" w14:paraId="27600674" w14:textId="77777777" w:rsidTr="00B17F23">
        <w:trPr>
          <w:trHeight w:val="360"/>
        </w:trPr>
        <w:tc>
          <w:tcPr>
            <w:tcW w:w="1818" w:type="dxa"/>
            <w:vAlign w:val="center"/>
          </w:tcPr>
          <w:p w14:paraId="5AA4DE50" w14:textId="77777777" w:rsidR="00DA37D9" w:rsidRPr="00371C0C" w:rsidRDefault="00DA37D9" w:rsidP="00371C0C">
            <w:pPr>
              <w:jc w:val="left"/>
              <w:rPr>
                <w:b/>
              </w:rPr>
            </w:pPr>
            <w:r w:rsidRPr="00371C0C">
              <w:rPr>
                <w:b/>
              </w:rPr>
              <w:t>Date:</w:t>
            </w:r>
          </w:p>
        </w:tc>
        <w:tc>
          <w:tcPr>
            <w:tcW w:w="7650" w:type="dxa"/>
            <w:vAlign w:val="center"/>
          </w:tcPr>
          <w:p w14:paraId="01F1769D" w14:textId="10BD4DC3" w:rsidR="00DA37D9" w:rsidRPr="00371C0C" w:rsidRDefault="00755D4C" w:rsidP="00371C0C">
            <w:r>
              <w:rPr>
                <w:lang w:val="tg-Cyrl-TJ"/>
              </w:rPr>
              <w:t xml:space="preserve">06 </w:t>
            </w:r>
            <w:r>
              <w:t>October</w:t>
            </w:r>
            <w:r w:rsidR="00722CD5">
              <w:t xml:space="preserve"> 2026</w:t>
            </w:r>
          </w:p>
        </w:tc>
      </w:tr>
      <w:tr w:rsidR="00DA37D9" w:rsidRPr="00371C0C" w14:paraId="0A8B4328" w14:textId="77777777" w:rsidTr="00B3754B">
        <w:trPr>
          <w:trHeight w:val="608"/>
        </w:trPr>
        <w:tc>
          <w:tcPr>
            <w:tcW w:w="1818" w:type="dxa"/>
            <w:vAlign w:val="center"/>
          </w:tcPr>
          <w:p w14:paraId="29E46A6F" w14:textId="6FC9EBA0" w:rsidR="00B3754B" w:rsidRPr="00371C0C" w:rsidRDefault="00F74F61" w:rsidP="00371C0C">
            <w:pPr>
              <w:jc w:val="left"/>
              <w:rPr>
                <w:b/>
              </w:rPr>
            </w:pPr>
            <w:r>
              <w:rPr>
                <w:b/>
              </w:rPr>
              <w:t xml:space="preserve">Project </w:t>
            </w:r>
            <w:r w:rsidR="00DA37D9" w:rsidRPr="00371C0C">
              <w:rPr>
                <w:b/>
              </w:rPr>
              <w:t>No.</w:t>
            </w:r>
          </w:p>
          <w:p w14:paraId="3AD3EA15" w14:textId="77777777" w:rsidR="00DA37D9" w:rsidRPr="00371C0C" w:rsidRDefault="00B3754B" w:rsidP="00371C0C">
            <w:pPr>
              <w:jc w:val="left"/>
              <w:rPr>
                <w:b/>
              </w:rPr>
            </w:pPr>
            <w:r w:rsidRPr="00371C0C">
              <w:rPr>
                <w:b/>
              </w:rPr>
              <w:t>and Title</w:t>
            </w:r>
            <w:r w:rsidR="00DA37D9" w:rsidRPr="00371C0C">
              <w:rPr>
                <w:b/>
              </w:rPr>
              <w:t>:</w:t>
            </w:r>
          </w:p>
        </w:tc>
        <w:tc>
          <w:tcPr>
            <w:tcW w:w="7650" w:type="dxa"/>
            <w:vAlign w:val="center"/>
          </w:tcPr>
          <w:p w14:paraId="6EC80596" w14:textId="547B3DC1" w:rsidR="00DA37D9" w:rsidRPr="00371C0C" w:rsidRDefault="00F74F61" w:rsidP="00783F9B">
            <w:r w:rsidRPr="00F74F61">
              <w:t>59108-001</w:t>
            </w:r>
            <w:r>
              <w:t>-TAJ</w:t>
            </w:r>
            <w:r w:rsidR="00A10DEF">
              <w:t>: Integrated</w:t>
            </w:r>
            <w:r w:rsidRPr="00F74F61">
              <w:t xml:space="preserve"> Regional Health Security and Primary Healthcare Services Project</w:t>
            </w:r>
          </w:p>
        </w:tc>
      </w:tr>
      <w:tr w:rsidR="00DA37D9" w:rsidRPr="00371C0C" w14:paraId="100978DB" w14:textId="77777777" w:rsidTr="003F2768">
        <w:trPr>
          <w:trHeight w:val="560"/>
        </w:trPr>
        <w:tc>
          <w:tcPr>
            <w:tcW w:w="1818" w:type="dxa"/>
            <w:vAlign w:val="center"/>
          </w:tcPr>
          <w:p w14:paraId="1B9C0C28" w14:textId="77777777" w:rsidR="00DA37D9" w:rsidRPr="00371C0C" w:rsidRDefault="00DA37D9" w:rsidP="00371C0C">
            <w:pPr>
              <w:jc w:val="left"/>
              <w:rPr>
                <w:b/>
              </w:rPr>
            </w:pPr>
            <w:r w:rsidRPr="00371C0C">
              <w:rPr>
                <w:b/>
              </w:rPr>
              <w:t>Contract No.</w:t>
            </w:r>
            <w:r w:rsidR="006A0A15" w:rsidRPr="00371C0C">
              <w:rPr>
                <w:b/>
              </w:rPr>
              <w:t xml:space="preserve"> and Title</w:t>
            </w:r>
            <w:r w:rsidR="00B17F23" w:rsidRPr="00371C0C">
              <w:rPr>
                <w:b/>
              </w:rPr>
              <w:t>:</w:t>
            </w:r>
          </w:p>
        </w:tc>
        <w:tc>
          <w:tcPr>
            <w:tcW w:w="7650" w:type="dxa"/>
            <w:vAlign w:val="center"/>
          </w:tcPr>
          <w:p w14:paraId="4C8B1DF7" w14:textId="214F64C7" w:rsidR="00371C0C" w:rsidRPr="00371C0C" w:rsidRDefault="003F2768" w:rsidP="003A51FF">
            <w:r w:rsidRPr="00752C63">
              <w:rPr>
                <w:rFonts w:cs="Arial"/>
                <w:bCs/>
                <w:szCs w:val="20"/>
              </w:rPr>
              <w:t>G-0</w:t>
            </w:r>
            <w:r>
              <w:rPr>
                <w:rFonts w:cs="Arial"/>
                <w:bCs/>
                <w:szCs w:val="20"/>
              </w:rPr>
              <w:t xml:space="preserve">4 </w:t>
            </w:r>
            <w:r w:rsidRPr="006F7CEA">
              <w:t>Procurement of Rapid Molecular Machines and Test Tools</w:t>
            </w:r>
          </w:p>
        </w:tc>
      </w:tr>
      <w:tr w:rsidR="00DA37D9" w:rsidRPr="00371C0C" w14:paraId="0590BDEE" w14:textId="77777777" w:rsidTr="00E83C6B">
        <w:trPr>
          <w:trHeight w:val="58"/>
        </w:trPr>
        <w:tc>
          <w:tcPr>
            <w:tcW w:w="1818" w:type="dxa"/>
            <w:vAlign w:val="center"/>
          </w:tcPr>
          <w:p w14:paraId="566E2128" w14:textId="77777777" w:rsidR="00DA37D9" w:rsidRPr="00371C0C" w:rsidRDefault="007B106F" w:rsidP="00371C0C">
            <w:pPr>
              <w:jc w:val="left"/>
              <w:rPr>
                <w:b/>
              </w:rPr>
            </w:pPr>
            <w:r w:rsidRPr="00371C0C">
              <w:rPr>
                <w:b/>
              </w:rPr>
              <w:t xml:space="preserve">Deadline for </w:t>
            </w:r>
            <w:r w:rsidR="00DA37D9" w:rsidRPr="00371C0C">
              <w:rPr>
                <w:b/>
              </w:rPr>
              <w:t>Submission</w:t>
            </w:r>
            <w:r w:rsidRPr="00371C0C">
              <w:rPr>
                <w:b/>
              </w:rPr>
              <w:t xml:space="preserve"> of </w:t>
            </w:r>
            <w:r w:rsidR="00E83C6B" w:rsidRPr="00371C0C">
              <w:rPr>
                <w:b/>
              </w:rPr>
              <w:t>Bids</w:t>
            </w:r>
            <w:r w:rsidR="00B17F23" w:rsidRPr="00371C0C">
              <w:rPr>
                <w:b/>
              </w:rPr>
              <w:t>:</w:t>
            </w:r>
          </w:p>
        </w:tc>
        <w:tc>
          <w:tcPr>
            <w:tcW w:w="7650" w:type="dxa"/>
            <w:vAlign w:val="center"/>
          </w:tcPr>
          <w:p w14:paraId="59FACCD4" w14:textId="372FD759" w:rsidR="00DA37D9" w:rsidRPr="00371C0C" w:rsidRDefault="00755D4C" w:rsidP="003A51FF">
            <w:r>
              <w:t>17 November</w:t>
            </w:r>
            <w:r w:rsidR="00F74F61">
              <w:t xml:space="preserve"> 2026 at </w:t>
            </w:r>
            <w:r>
              <w:t>15</w:t>
            </w:r>
            <w:r w:rsidR="00F74F61">
              <w:t>:</w:t>
            </w:r>
            <w:r>
              <w:t>3</w:t>
            </w:r>
            <w:r w:rsidR="00F74F61">
              <w:t>0 Hours (Dushanbe Time)</w:t>
            </w:r>
          </w:p>
        </w:tc>
      </w:tr>
    </w:tbl>
    <w:p w14:paraId="1CD30FEE" w14:textId="77777777" w:rsidR="00371C0C" w:rsidRDefault="00371C0C" w:rsidP="00984B8F"/>
    <w:p w14:paraId="6816E757" w14:textId="568DF660" w:rsidR="00E86E94" w:rsidRPr="002A46AB" w:rsidRDefault="00694A46" w:rsidP="002A46AB">
      <w:pPr>
        <w:ind w:left="720" w:hanging="720"/>
      </w:pPr>
      <w:r w:rsidRPr="0002755D">
        <w:rPr>
          <w:bCs/>
        </w:rPr>
        <w:t>1.</w:t>
      </w:r>
      <w:r w:rsidR="00DF4FEF">
        <w:rPr>
          <w:b/>
        </w:rPr>
        <w:tab/>
      </w:r>
      <w:r>
        <w:t xml:space="preserve">The  </w:t>
      </w:r>
      <w:r w:rsidR="00F74F61" w:rsidRPr="00A10DEF">
        <w:rPr>
          <w:b/>
          <w:bCs/>
        </w:rPr>
        <w:t>Republic of Tajikistan</w:t>
      </w:r>
      <w:r>
        <w:rPr>
          <w:i/>
        </w:rPr>
        <w:t xml:space="preserve"> </w:t>
      </w:r>
      <w:r w:rsidR="005A7C00" w:rsidRPr="00A10DEF">
        <w:t>has applied for</w:t>
      </w:r>
      <w:r w:rsidR="00721C00">
        <w:t xml:space="preserve"> </w:t>
      </w:r>
      <w:r w:rsidR="005A7C00">
        <w:t xml:space="preserve">financing from the Asian Development Bank (ADB) toward the cost  of </w:t>
      </w:r>
      <w:r w:rsidR="00A10DEF">
        <w:t>I</w:t>
      </w:r>
      <w:r w:rsidR="00A10DEF" w:rsidRPr="00A10DEF">
        <w:rPr>
          <w:b/>
          <w:bCs/>
        </w:rPr>
        <w:t>ntegrated Regional Health Security and Primary Healthcare Services Project</w:t>
      </w:r>
      <w:r w:rsidR="005A7C00">
        <w:t xml:space="preserve">, </w:t>
      </w:r>
      <w:bookmarkStart w:id="0" w:name="_Hlk214534736"/>
      <w:r w:rsidR="005A7C00">
        <w:t xml:space="preserve">and it intends to apply part of the proceeds of this financing to payments under the contract </w:t>
      </w:r>
      <w:r w:rsidR="00416C64" w:rsidRPr="00416C64">
        <w:t xml:space="preserve">named </w:t>
      </w:r>
      <w:r w:rsidR="00416C64">
        <w:t xml:space="preserve">above. Bidding is open to </w:t>
      </w:r>
      <w:r w:rsidR="00D225A3">
        <w:t>B</w:t>
      </w:r>
      <w:r w:rsidR="00416C64">
        <w:t>idders from eligible source countries of ADB.</w:t>
      </w:r>
    </w:p>
    <w:bookmarkEnd w:id="0"/>
    <w:p w14:paraId="070453D6" w14:textId="4C10F429" w:rsidR="00694A46" w:rsidRDefault="00694A46" w:rsidP="00984B8F">
      <w:pPr>
        <w:rPr>
          <w:b/>
        </w:rPr>
      </w:pPr>
    </w:p>
    <w:p w14:paraId="4173A44F" w14:textId="01AF39CF" w:rsidR="00694A46" w:rsidRDefault="00694A46" w:rsidP="0037056E">
      <w:pPr>
        <w:ind w:left="720" w:hanging="720"/>
      </w:pPr>
      <w:r w:rsidRPr="0002755D">
        <w:rPr>
          <w:bCs/>
        </w:rPr>
        <w:t>2.</w:t>
      </w:r>
      <w:r>
        <w:rPr>
          <w:b/>
        </w:rPr>
        <w:t xml:space="preserve"> </w:t>
      </w:r>
      <w:r w:rsidR="00DF4FEF">
        <w:rPr>
          <w:b/>
        </w:rPr>
        <w:tab/>
      </w:r>
      <w:r w:rsidR="00416C64">
        <w:t xml:space="preserve">The </w:t>
      </w:r>
      <w:r w:rsidR="00CB6428" w:rsidRPr="00CB6428">
        <w:rPr>
          <w:b/>
          <w:bCs/>
        </w:rPr>
        <w:t>Project Administration Group under the Ministry of Health and Social Protection of the Population of the Republic of Tajikistan</w:t>
      </w:r>
      <w:r w:rsidR="00AE4428" w:rsidRPr="00CB6428">
        <w:rPr>
          <w:b/>
          <w:bCs/>
        </w:rPr>
        <w:t xml:space="preserve"> </w:t>
      </w:r>
      <w:r w:rsidR="00AE4428">
        <w:t xml:space="preserve">(“the Purchaser”) invites sealed bids from eligible bidders for </w:t>
      </w:r>
      <w:r w:rsidR="00CB6428">
        <w:t xml:space="preserve">the </w:t>
      </w:r>
      <w:r w:rsidR="003F2768" w:rsidRPr="003F2768">
        <w:rPr>
          <w:b/>
          <w:bCs/>
        </w:rPr>
        <w:t>Procurement of Rapid Molecular Machines and Test Tools</w:t>
      </w:r>
      <w:r w:rsidR="003F2768">
        <w:rPr>
          <w:b/>
          <w:bCs/>
        </w:rPr>
        <w:t>.</w:t>
      </w:r>
      <w:r w:rsidR="000A5005" w:rsidRPr="000A5005">
        <w:rPr>
          <w:b/>
          <w:bCs/>
        </w:rPr>
        <w:t> </w:t>
      </w:r>
      <w:r w:rsidR="000A5005" w:rsidRPr="000A5005">
        <w:t>Delivery period is </w:t>
      </w:r>
      <w:r w:rsidR="003F2768">
        <w:t>6</w:t>
      </w:r>
      <w:r w:rsidR="000A5005" w:rsidRPr="000A5005">
        <w:t> months from the contract signing date.</w:t>
      </w:r>
      <w:r w:rsidR="0037056E">
        <w:t xml:space="preserve"> </w:t>
      </w:r>
    </w:p>
    <w:p w14:paraId="3E704EFC" w14:textId="7592F781" w:rsidR="00416C64" w:rsidRDefault="00416C64" w:rsidP="00984B8F"/>
    <w:p w14:paraId="222E0787" w14:textId="1A103250" w:rsidR="00416C64" w:rsidRDefault="00416C64" w:rsidP="002B1547">
      <w:pPr>
        <w:ind w:left="720" w:hanging="720"/>
      </w:pPr>
      <w:r w:rsidRPr="0002755D">
        <w:rPr>
          <w:bCs/>
        </w:rPr>
        <w:t xml:space="preserve">3. </w:t>
      </w:r>
      <w:r w:rsidR="00DF4FEF" w:rsidRPr="0002755D">
        <w:rPr>
          <w:bCs/>
        </w:rPr>
        <w:tab/>
      </w:r>
      <w:r w:rsidR="00AE4428">
        <w:t xml:space="preserve">Open competitive bidding </w:t>
      </w:r>
      <w:r w:rsidR="002D09A8">
        <w:t xml:space="preserve">– </w:t>
      </w:r>
      <w:r w:rsidR="00373FE8">
        <w:t>International</w:t>
      </w:r>
      <w:r w:rsidR="002D09A8" w:rsidRPr="00551EA7">
        <w:t xml:space="preserve"> advertisement </w:t>
      </w:r>
      <w:r w:rsidR="00AE4428">
        <w:t xml:space="preserve">will be conducted in accordance with ADB’s </w:t>
      </w:r>
      <w:hyperlink r:id="rId12" w:history="1">
        <w:r w:rsidR="00551EA7" w:rsidRPr="00295A54">
          <w:rPr>
            <w:rStyle w:val="aff2"/>
          </w:rPr>
          <w:t>Single-Stage: One-Envelope Bidding Procedure</w:t>
        </w:r>
      </w:hyperlink>
      <w:r w:rsidR="00551EA7">
        <w:t xml:space="preserve"> </w:t>
      </w:r>
      <w:r w:rsidR="00DF4FEF">
        <w:t>and is open to all bidders from eligible countries as described in the Bidding Document.</w:t>
      </w:r>
    </w:p>
    <w:p w14:paraId="6FB3BED1" w14:textId="5DAC5461" w:rsidR="00DF4FEF" w:rsidRPr="00D803AF" w:rsidRDefault="00DF4FEF" w:rsidP="00984B8F">
      <w:pPr>
        <w:rPr>
          <w:bCs/>
        </w:rPr>
      </w:pPr>
    </w:p>
    <w:p w14:paraId="34DF23FE" w14:textId="004FD144" w:rsidR="00AF7878" w:rsidRPr="00D803AF" w:rsidRDefault="00DF4FEF" w:rsidP="002B1547">
      <w:pPr>
        <w:ind w:left="720" w:hanging="720"/>
        <w:rPr>
          <w:bCs/>
        </w:rPr>
      </w:pPr>
      <w:r w:rsidRPr="00D803AF">
        <w:rPr>
          <w:bCs/>
        </w:rPr>
        <w:t xml:space="preserve">4. </w:t>
      </w:r>
      <w:r w:rsidRPr="00D803AF">
        <w:rPr>
          <w:bCs/>
        </w:rPr>
        <w:tab/>
      </w:r>
      <w:r w:rsidR="00AF7878" w:rsidRPr="00D803AF">
        <w:rPr>
          <w:bCs/>
        </w:rPr>
        <w:t xml:space="preserve">Only </w:t>
      </w:r>
      <w:r w:rsidR="00D803AF" w:rsidRPr="00D803AF">
        <w:rPr>
          <w:bCs/>
        </w:rPr>
        <w:t>eligible Bidders with the following key qualifications defined in the Bidding Document may participate in this bidding:</w:t>
      </w:r>
    </w:p>
    <w:p w14:paraId="34A1205B" w14:textId="23C80F4F" w:rsidR="00AF7878" w:rsidRDefault="005B4023" w:rsidP="00984B8F">
      <w:pPr>
        <w:rPr>
          <w:bCs/>
        </w:rPr>
      </w:pPr>
      <w:r>
        <w:rPr>
          <w:bCs/>
        </w:rPr>
        <w:tab/>
      </w:r>
    </w:p>
    <w:p w14:paraId="65B0A1CB" w14:textId="77777777" w:rsidR="009C41E5" w:rsidRPr="00B332AB" w:rsidRDefault="005B4023" w:rsidP="00984B8F">
      <w:pPr>
        <w:rPr>
          <w:bCs/>
        </w:rPr>
      </w:pPr>
      <w:r>
        <w:rPr>
          <w:bCs/>
        </w:rPr>
        <w:tab/>
      </w:r>
    </w:p>
    <w:tbl>
      <w:tblPr>
        <w:tblStyle w:val="aff9"/>
        <w:tblW w:w="9535" w:type="dxa"/>
        <w:tblLayout w:type="fixed"/>
        <w:tblLook w:val="04A0" w:firstRow="1" w:lastRow="0" w:firstColumn="1" w:lastColumn="0" w:noHBand="0" w:noVBand="1"/>
      </w:tblPr>
      <w:tblGrid>
        <w:gridCol w:w="2970"/>
        <w:gridCol w:w="3145"/>
        <w:gridCol w:w="3420"/>
      </w:tblGrid>
      <w:tr w:rsidR="000A5005" w14:paraId="660013F7" w14:textId="77777777" w:rsidTr="000A5005">
        <w:tc>
          <w:tcPr>
            <w:tcW w:w="2970" w:type="dxa"/>
            <w:vAlign w:val="center"/>
          </w:tcPr>
          <w:p w14:paraId="3C3CD2D8" w14:textId="740EDE19" w:rsidR="000A5005" w:rsidRDefault="000A5005" w:rsidP="009C41E5">
            <w:pPr>
              <w:jc w:val="center"/>
              <w:rPr>
                <w:bCs/>
              </w:rPr>
            </w:pPr>
            <w:r w:rsidRPr="005B4023">
              <w:rPr>
                <w:b/>
                <w:bCs/>
              </w:rPr>
              <w:t>Historical Financial Performance</w:t>
            </w:r>
          </w:p>
        </w:tc>
        <w:tc>
          <w:tcPr>
            <w:tcW w:w="3145" w:type="dxa"/>
            <w:vAlign w:val="center"/>
          </w:tcPr>
          <w:p w14:paraId="04718502" w14:textId="796B5027" w:rsidR="000A5005" w:rsidRDefault="000A5005" w:rsidP="009C41E5">
            <w:pPr>
              <w:jc w:val="center"/>
              <w:rPr>
                <w:bCs/>
              </w:rPr>
            </w:pPr>
            <w:r w:rsidRPr="005B4023">
              <w:rPr>
                <w:b/>
                <w:bCs/>
              </w:rPr>
              <w:t>Contractual experience</w:t>
            </w:r>
          </w:p>
        </w:tc>
        <w:tc>
          <w:tcPr>
            <w:tcW w:w="3420" w:type="dxa"/>
            <w:vAlign w:val="center"/>
          </w:tcPr>
          <w:p w14:paraId="24EED7BD" w14:textId="77777777" w:rsidR="000A5005" w:rsidRPr="005B4023" w:rsidRDefault="000A5005" w:rsidP="009C41E5">
            <w:pPr>
              <w:jc w:val="center"/>
              <w:rPr>
                <w:bCs/>
              </w:rPr>
            </w:pPr>
            <w:r w:rsidRPr="005B4023">
              <w:rPr>
                <w:b/>
                <w:bCs/>
              </w:rPr>
              <w:t>Size of Operation</w:t>
            </w:r>
          </w:p>
          <w:p w14:paraId="12085DB8" w14:textId="79D732F7" w:rsidR="000A5005" w:rsidRDefault="000A5005" w:rsidP="009C41E5">
            <w:pPr>
              <w:jc w:val="center"/>
              <w:rPr>
                <w:bCs/>
              </w:rPr>
            </w:pPr>
            <w:r w:rsidRPr="005B4023">
              <w:rPr>
                <w:b/>
                <w:bCs/>
              </w:rPr>
              <w:t>(Average Annual Turnover)</w:t>
            </w:r>
          </w:p>
        </w:tc>
      </w:tr>
      <w:tr w:rsidR="00387218" w14:paraId="1B2A901F" w14:textId="77777777" w:rsidTr="00E42620">
        <w:tc>
          <w:tcPr>
            <w:tcW w:w="2970" w:type="dxa"/>
            <w:tcBorders>
              <w:top w:val="single" w:sz="6" w:space="0" w:color="auto"/>
              <w:left w:val="single" w:sz="6" w:space="0" w:color="auto"/>
              <w:bottom w:val="single" w:sz="6" w:space="0" w:color="auto"/>
              <w:right w:val="single" w:sz="6" w:space="0" w:color="auto"/>
            </w:tcBorders>
            <w:shd w:val="clear" w:color="auto" w:fill="FFFFFF"/>
          </w:tcPr>
          <w:p w14:paraId="346BC37B" w14:textId="14443BF8" w:rsidR="00387218" w:rsidRDefault="003F2768" w:rsidP="00387218">
            <w:pPr>
              <w:jc w:val="left"/>
              <w:rPr>
                <w:bCs/>
              </w:rPr>
            </w:pPr>
            <w:r w:rsidRPr="003F2768">
              <w:rPr>
                <w:rStyle w:val="normaltextrun"/>
                <w:rFonts w:cs="Arial"/>
                <w:szCs w:val="22"/>
              </w:rPr>
              <w:t>Submission of audited financial statements or, if not required by the law of the Bidder’s country, other financial statements acceptable to the Purchaser, for the last three (3) years (2023, 2024, 2025) to demonstrate the current soundness of the Bidder’s financial position. As a minimum, the Bidder’s net worth for the last year calculated as the difference between total assets and total liabilities should be positive.</w:t>
            </w:r>
          </w:p>
        </w:tc>
        <w:tc>
          <w:tcPr>
            <w:tcW w:w="3145" w:type="dxa"/>
            <w:tcBorders>
              <w:top w:val="single" w:sz="6" w:space="0" w:color="auto"/>
              <w:left w:val="single" w:sz="6" w:space="0" w:color="auto"/>
              <w:bottom w:val="single" w:sz="6" w:space="0" w:color="auto"/>
              <w:right w:val="single" w:sz="6" w:space="0" w:color="auto"/>
            </w:tcBorders>
            <w:shd w:val="clear" w:color="auto" w:fill="FFFFFF"/>
          </w:tcPr>
          <w:p w14:paraId="253704C6" w14:textId="6EA5A545" w:rsidR="00387218" w:rsidRDefault="003F2768" w:rsidP="00387218">
            <w:pPr>
              <w:jc w:val="left"/>
              <w:rPr>
                <w:bCs/>
              </w:rPr>
            </w:pPr>
            <w:r w:rsidRPr="003F2768">
              <w:rPr>
                <w:rStyle w:val="normaltextrun"/>
                <w:rFonts w:cs="Arial"/>
                <w:szCs w:val="22"/>
              </w:rPr>
              <w:t>Successful completion as main supplier within the last 3 (three) years of at least 2 (two) contracts each valued at USD 1,000,000 (one million US dollars) with nature, and complexity (medical devices with rapid diagnostic, molecular systems, medical equipment, operational software, training etc.) similar to the scope of supply described in Section 6 (Schedule of Supply).</w:t>
            </w:r>
          </w:p>
        </w:tc>
        <w:tc>
          <w:tcPr>
            <w:tcW w:w="3420" w:type="dxa"/>
            <w:tcBorders>
              <w:top w:val="single" w:sz="6" w:space="0" w:color="auto"/>
              <w:left w:val="single" w:sz="6" w:space="0" w:color="auto"/>
              <w:bottom w:val="single" w:sz="6" w:space="0" w:color="auto"/>
              <w:right w:val="single" w:sz="6" w:space="0" w:color="auto"/>
            </w:tcBorders>
            <w:shd w:val="clear" w:color="auto" w:fill="FFFFFF"/>
          </w:tcPr>
          <w:p w14:paraId="4ABEF785" w14:textId="0284B30B" w:rsidR="00387218" w:rsidRDefault="003F2768" w:rsidP="00387218">
            <w:pPr>
              <w:jc w:val="left"/>
              <w:rPr>
                <w:bCs/>
              </w:rPr>
            </w:pPr>
            <w:r w:rsidRPr="003F2768">
              <w:rPr>
                <w:rStyle w:val="normaltextrun"/>
                <w:rFonts w:cs="Arial"/>
                <w:szCs w:val="22"/>
              </w:rPr>
              <w:t>Minimum average annual turnover of $2,000,000 (two million US dollars) calculated as total payments received by the Bidder for contracts completed or under execution over the last 3 years (2023, 2024, 2025).</w:t>
            </w:r>
          </w:p>
        </w:tc>
      </w:tr>
    </w:tbl>
    <w:p w14:paraId="0810C3F9" w14:textId="77777777" w:rsidR="00AF7878" w:rsidRDefault="00AF7878" w:rsidP="00984B8F">
      <w:pPr>
        <w:rPr>
          <w:b/>
        </w:rPr>
      </w:pPr>
    </w:p>
    <w:p w14:paraId="07AB7DCF" w14:textId="77777777" w:rsidR="006D4032" w:rsidRPr="006D4032" w:rsidRDefault="006D4032" w:rsidP="006D4032">
      <w:pPr>
        <w:ind w:left="720"/>
        <w:rPr>
          <w:bCs/>
        </w:rPr>
      </w:pPr>
      <w:r w:rsidRPr="006D4032">
        <w:rPr>
          <w:bCs/>
        </w:rPr>
        <w:t xml:space="preserve">This qualification criteria summarizes only part of the requirements for information to the potential Bidders. Bidders are requested to refer to Section 3 of the Bidding Document for the full range of criteria prior to submitting a Bid. </w:t>
      </w:r>
    </w:p>
    <w:p w14:paraId="59062D4A" w14:textId="77777777" w:rsidR="006D4032" w:rsidRPr="006D4032" w:rsidRDefault="006D4032" w:rsidP="006D4032">
      <w:pPr>
        <w:rPr>
          <w:bCs/>
        </w:rPr>
      </w:pPr>
    </w:p>
    <w:p w14:paraId="6A89C5E9" w14:textId="5D044779" w:rsidR="006D4032" w:rsidRPr="006D4032" w:rsidRDefault="006D4032" w:rsidP="006D4032">
      <w:pPr>
        <w:ind w:left="720"/>
        <w:rPr>
          <w:bCs/>
        </w:rPr>
      </w:pPr>
      <w:r w:rsidRPr="006D4032">
        <w:rPr>
          <w:bCs/>
        </w:rPr>
        <w:t>If there are any discrepancies between this Invitation for Bid and the Bidding Document, the Bidding Document shall prevail.</w:t>
      </w:r>
    </w:p>
    <w:p w14:paraId="3A669B69" w14:textId="77777777" w:rsidR="006D4032" w:rsidRDefault="006D4032" w:rsidP="006D4032">
      <w:pPr>
        <w:rPr>
          <w:b/>
        </w:rPr>
      </w:pPr>
    </w:p>
    <w:p w14:paraId="372E0234" w14:textId="33D92EA5" w:rsidR="00DF4FEF" w:rsidRDefault="00B332AB" w:rsidP="00690091">
      <w:pPr>
        <w:ind w:left="720" w:hanging="720"/>
      </w:pPr>
      <w:r w:rsidRPr="0002755D">
        <w:rPr>
          <w:bCs/>
        </w:rPr>
        <w:t>5.</w:t>
      </w:r>
      <w:r>
        <w:rPr>
          <w:b/>
        </w:rPr>
        <w:t xml:space="preserve"> </w:t>
      </w:r>
      <w:r>
        <w:rPr>
          <w:b/>
        </w:rPr>
        <w:tab/>
      </w:r>
      <w:r w:rsidR="00DF4FEF">
        <w:t>To obtain further information and inspect the Bidding Documents, bidders should contact</w:t>
      </w:r>
      <w:r w:rsidR="00690091">
        <w:t xml:space="preserve"> </w:t>
      </w:r>
      <w:r w:rsidR="00690091" w:rsidRPr="00690091">
        <w:t>(during working days from Monday to Friday from 8:00 AM to 5:00 PM</w:t>
      </w:r>
      <w:r w:rsidR="00690091">
        <w:t xml:space="preserve"> (Dushanbe Time)</w:t>
      </w:r>
      <w:r w:rsidR="00690091" w:rsidRPr="00690091">
        <w:t>, excluding weekends and holidays)</w:t>
      </w:r>
      <w:r w:rsidR="00DF4FEF">
        <w:t>:</w:t>
      </w:r>
    </w:p>
    <w:p w14:paraId="6AC388C1" w14:textId="77777777" w:rsidR="00690091" w:rsidRPr="00B332AB" w:rsidRDefault="00690091" w:rsidP="00690091">
      <w:pPr>
        <w:ind w:left="720" w:hanging="720"/>
        <w:rPr>
          <w:b/>
        </w:rPr>
      </w:pPr>
    </w:p>
    <w:p w14:paraId="1C4D55E0" w14:textId="7A76500E" w:rsidR="00690091" w:rsidRPr="00690091" w:rsidRDefault="00DF4FEF" w:rsidP="00690091">
      <w:r>
        <w:tab/>
      </w:r>
      <w:r w:rsidR="00690091" w:rsidRPr="00690091">
        <w:t>Attention:</w:t>
      </w:r>
      <w:r w:rsidR="00690091">
        <w:t xml:space="preserve"> </w:t>
      </w:r>
      <w:r w:rsidR="00690091" w:rsidRPr="00690091">
        <w:t>Mr. Odinazoda Salim Yoqub, Project manager  </w:t>
      </w:r>
    </w:p>
    <w:p w14:paraId="5DE43728" w14:textId="77777777" w:rsidR="00690091" w:rsidRPr="00690091" w:rsidRDefault="00690091" w:rsidP="00690091">
      <w:pPr>
        <w:ind w:firstLine="720"/>
      </w:pPr>
      <w:r w:rsidRPr="00690091">
        <w:t>Ministry of Health and Social Protection of the Population of the Republic of Tajikistan </w:t>
      </w:r>
    </w:p>
    <w:p w14:paraId="1724EFFF" w14:textId="5D670BD1" w:rsidR="00690091" w:rsidRPr="00690091" w:rsidRDefault="00690091" w:rsidP="00690091">
      <w:pPr>
        <w:ind w:firstLine="720"/>
      </w:pPr>
      <w:r w:rsidRPr="00690091">
        <w:t xml:space="preserve">Street </w:t>
      </w:r>
      <w:r>
        <w:t>A</w:t>
      </w:r>
      <w:r w:rsidRPr="00690091">
        <w:t>ddress:  69 Shevchenko str., 10</w:t>
      </w:r>
      <w:r w:rsidRPr="00690091">
        <w:rPr>
          <w:vertAlign w:val="superscript"/>
        </w:rPr>
        <w:t>th</w:t>
      </w:r>
      <w:r w:rsidRPr="00690091">
        <w:t> floors  </w:t>
      </w:r>
    </w:p>
    <w:p w14:paraId="7F17C3C7" w14:textId="77777777" w:rsidR="00690091" w:rsidRPr="00690091" w:rsidRDefault="00690091" w:rsidP="00690091">
      <w:pPr>
        <w:ind w:firstLine="720"/>
      </w:pPr>
      <w:r w:rsidRPr="00690091">
        <w:t>City: Dushanbe </w:t>
      </w:r>
    </w:p>
    <w:p w14:paraId="4DBEA7B2" w14:textId="77777777" w:rsidR="00690091" w:rsidRPr="00690091" w:rsidRDefault="00690091" w:rsidP="00690091">
      <w:pPr>
        <w:ind w:firstLine="720"/>
      </w:pPr>
      <w:r w:rsidRPr="00690091">
        <w:t>Country: Tajikistan </w:t>
      </w:r>
    </w:p>
    <w:p w14:paraId="263441FD" w14:textId="2A72A6C7" w:rsidR="00690091" w:rsidRPr="00690091" w:rsidRDefault="00690091" w:rsidP="00690091">
      <w:pPr>
        <w:ind w:firstLine="720"/>
      </w:pPr>
      <w:r w:rsidRPr="00690091">
        <w:t xml:space="preserve">ZIP </w:t>
      </w:r>
      <w:r>
        <w:t>C</w:t>
      </w:r>
      <w:r w:rsidRPr="00690091">
        <w:t>ode: 734025 </w:t>
      </w:r>
    </w:p>
    <w:p w14:paraId="3DD45715" w14:textId="77D39B8D" w:rsidR="00690091" w:rsidRPr="00690091" w:rsidRDefault="00690091" w:rsidP="00690091">
      <w:pPr>
        <w:ind w:firstLine="720"/>
      </w:pPr>
      <w:r w:rsidRPr="00690091">
        <w:t>Telephone</w:t>
      </w:r>
      <w:r>
        <w:t xml:space="preserve"> No.</w:t>
      </w:r>
      <w:r w:rsidRPr="00690091">
        <w:t>: +992 2211230  </w:t>
      </w:r>
    </w:p>
    <w:p w14:paraId="161DA81C" w14:textId="7A088269" w:rsidR="00690091" w:rsidRPr="00690091" w:rsidRDefault="00690091" w:rsidP="00690091">
      <w:pPr>
        <w:ind w:firstLine="720"/>
      </w:pPr>
      <w:r w:rsidRPr="00690091">
        <w:t xml:space="preserve">E-mail </w:t>
      </w:r>
      <w:r>
        <w:t>A</w:t>
      </w:r>
      <w:r w:rsidRPr="00690091">
        <w:t>ddress: </w:t>
      </w:r>
      <w:hyperlink r:id="rId13" w:tgtFrame="_blank" w:history="1">
        <w:r w:rsidRPr="00690091">
          <w:rPr>
            <w:rStyle w:val="aff2"/>
          </w:rPr>
          <w:t>adbirhp@gmail.com</w:t>
        </w:r>
      </w:hyperlink>
      <w:r w:rsidRPr="00690091">
        <w:t>; </w:t>
      </w:r>
      <w:hyperlink r:id="rId14" w:tgtFrame="_blank" w:history="1">
        <w:r w:rsidRPr="00690091">
          <w:rPr>
            <w:rStyle w:val="aff2"/>
          </w:rPr>
          <w:t>odinaevsalim@gmail.com</w:t>
        </w:r>
      </w:hyperlink>
      <w:r w:rsidRPr="00690091">
        <w:t>  </w:t>
      </w:r>
    </w:p>
    <w:p w14:paraId="2029F58E" w14:textId="04BDFD90" w:rsidR="00296ABF" w:rsidRDefault="00296ABF" w:rsidP="00296ABF"/>
    <w:p w14:paraId="07B540E7" w14:textId="05274593" w:rsidR="00296ABF" w:rsidRDefault="000B275B" w:rsidP="00296ABF">
      <w:r w:rsidRPr="0002755D">
        <w:rPr>
          <w:bCs/>
        </w:rPr>
        <w:t>6</w:t>
      </w:r>
      <w:r w:rsidR="00296ABF" w:rsidRPr="0002755D">
        <w:rPr>
          <w:bCs/>
        </w:rPr>
        <w:t>.</w:t>
      </w:r>
      <w:r w:rsidR="00296ABF">
        <w:rPr>
          <w:b/>
        </w:rPr>
        <w:tab/>
      </w:r>
      <w:r w:rsidR="00296ABF">
        <w:t xml:space="preserve">To </w:t>
      </w:r>
      <w:r w:rsidR="00B7016D">
        <w:t>obtain the electronic copy of</w:t>
      </w:r>
      <w:r w:rsidR="00296ABF">
        <w:t xml:space="preserve"> the Bidding Documents in English, eligible bidders should</w:t>
      </w:r>
    </w:p>
    <w:p w14:paraId="1D36F7A3" w14:textId="6C96548A" w:rsidR="00481C53" w:rsidRDefault="00622335" w:rsidP="00E933C0">
      <w:pPr>
        <w:pStyle w:val="af6"/>
        <w:numPr>
          <w:ilvl w:val="0"/>
          <w:numId w:val="35"/>
        </w:numPr>
      </w:pPr>
      <w:r>
        <w:t xml:space="preserve">write to the address above requesting the Bidding Documents for </w:t>
      </w:r>
      <w:r w:rsidR="003F2768" w:rsidRPr="003F2768">
        <w:t>G-04 Procurement of Rapid Molecular Machines and Test Tools</w:t>
      </w:r>
      <w:r w:rsidR="00387218" w:rsidRPr="00387218">
        <w:t>. The Bidding documents will be sent by email, free of charge, in electronic format (PDF file). </w:t>
      </w:r>
    </w:p>
    <w:p w14:paraId="31E21856" w14:textId="77777777" w:rsidR="00387218" w:rsidRDefault="00387218" w:rsidP="00387218">
      <w:pPr>
        <w:pStyle w:val="af6"/>
      </w:pPr>
    </w:p>
    <w:p w14:paraId="33F10F73" w14:textId="18D18C7C" w:rsidR="00481C53" w:rsidRDefault="000B275B" w:rsidP="00481C53">
      <w:r w:rsidRPr="0002755D">
        <w:rPr>
          <w:bCs/>
        </w:rPr>
        <w:t>7</w:t>
      </w:r>
      <w:r w:rsidR="00481C53" w:rsidRPr="0002755D">
        <w:rPr>
          <w:bCs/>
        </w:rPr>
        <w:t>.</w:t>
      </w:r>
      <w:r w:rsidR="00481C53" w:rsidRPr="00481C53">
        <w:rPr>
          <w:b/>
        </w:rPr>
        <w:t xml:space="preserve"> </w:t>
      </w:r>
      <w:r w:rsidR="00481C53">
        <w:rPr>
          <w:b/>
        </w:rPr>
        <w:t xml:space="preserve"> </w:t>
      </w:r>
      <w:r w:rsidR="00481C53">
        <w:rPr>
          <w:b/>
        </w:rPr>
        <w:tab/>
      </w:r>
      <w:r w:rsidR="00481C53">
        <w:t>Deliver your bid:</w:t>
      </w:r>
    </w:p>
    <w:p w14:paraId="4EB8EA58" w14:textId="77777777" w:rsidR="00B7016D" w:rsidRPr="00B7016D" w:rsidRDefault="00481C53" w:rsidP="00B7016D">
      <w:pPr>
        <w:pStyle w:val="af6"/>
        <w:numPr>
          <w:ilvl w:val="0"/>
          <w:numId w:val="37"/>
        </w:numPr>
      </w:pPr>
      <w:r>
        <w:t xml:space="preserve">to the address </w:t>
      </w:r>
      <w:r w:rsidR="00B7016D" w:rsidRPr="00B7016D">
        <w:t>The State Committee on Investments and State Property Management of the Republic of Tajikistan (</w:t>
      </w:r>
      <w:proofErr w:type="spellStart"/>
      <w:r w:rsidR="00B7016D" w:rsidRPr="00B7016D">
        <w:t>Goscominvest</w:t>
      </w:r>
      <w:proofErr w:type="spellEnd"/>
      <w:r w:rsidR="00B7016D" w:rsidRPr="00B7016D">
        <w:t>) </w:t>
      </w:r>
    </w:p>
    <w:p w14:paraId="2703206A" w14:textId="20F108A6" w:rsidR="00B7016D" w:rsidRPr="00B7016D" w:rsidRDefault="00B7016D" w:rsidP="00B7016D">
      <w:pPr>
        <w:pStyle w:val="af6"/>
      </w:pPr>
      <w:r w:rsidRPr="00B7016D">
        <w:t xml:space="preserve">Street </w:t>
      </w:r>
      <w:r w:rsidR="004D36C9">
        <w:t>A</w:t>
      </w:r>
      <w:r w:rsidRPr="00B7016D">
        <w:t>ddress: 40 </w:t>
      </w:r>
      <w:proofErr w:type="spellStart"/>
      <w:r w:rsidRPr="00B7016D">
        <w:t>Rudaki</w:t>
      </w:r>
      <w:proofErr w:type="spellEnd"/>
      <w:r w:rsidRPr="00B7016D">
        <w:t> Ave. </w:t>
      </w:r>
    </w:p>
    <w:p w14:paraId="3DFF524F" w14:textId="77777777" w:rsidR="00B7016D" w:rsidRPr="00B7016D" w:rsidRDefault="00B7016D" w:rsidP="00B7016D">
      <w:pPr>
        <w:pStyle w:val="af6"/>
      </w:pPr>
      <w:r w:rsidRPr="00B7016D">
        <w:t>Floor/Room number: 2nd floor, office 37   </w:t>
      </w:r>
    </w:p>
    <w:p w14:paraId="07056556" w14:textId="77777777" w:rsidR="00B7016D" w:rsidRPr="00B7016D" w:rsidRDefault="00B7016D" w:rsidP="00B7016D">
      <w:pPr>
        <w:pStyle w:val="af6"/>
      </w:pPr>
      <w:r w:rsidRPr="00B7016D">
        <w:t>City: Dushanbe  </w:t>
      </w:r>
    </w:p>
    <w:p w14:paraId="750D5667" w14:textId="681A0490" w:rsidR="00B7016D" w:rsidRPr="00B7016D" w:rsidRDefault="00B7016D" w:rsidP="00B7016D">
      <w:pPr>
        <w:pStyle w:val="af6"/>
      </w:pPr>
      <w:r w:rsidRPr="00B7016D">
        <w:t xml:space="preserve">Postal </w:t>
      </w:r>
      <w:r>
        <w:t>C</w:t>
      </w:r>
      <w:r w:rsidRPr="00B7016D">
        <w:t>ode: 734025  </w:t>
      </w:r>
    </w:p>
    <w:p w14:paraId="1BB8962C" w14:textId="77777777" w:rsidR="00B7016D" w:rsidRDefault="00B7016D" w:rsidP="00B7016D">
      <w:pPr>
        <w:pStyle w:val="af6"/>
      </w:pPr>
      <w:r w:rsidRPr="00B7016D">
        <w:t>Country: Republic of Tajikistan  </w:t>
      </w:r>
    </w:p>
    <w:p w14:paraId="62466335" w14:textId="77777777" w:rsidR="004D36C9" w:rsidRPr="00B7016D" w:rsidRDefault="004D36C9" w:rsidP="00B7016D">
      <w:pPr>
        <w:pStyle w:val="af6"/>
      </w:pPr>
    </w:p>
    <w:p w14:paraId="52A5DBB0" w14:textId="753F7FCC" w:rsidR="00481C53" w:rsidRDefault="00481C53" w:rsidP="00BD13EB">
      <w:pPr>
        <w:pStyle w:val="af6"/>
        <w:numPr>
          <w:ilvl w:val="0"/>
          <w:numId w:val="37"/>
        </w:numPr>
      </w:pPr>
      <w:r>
        <w:t xml:space="preserve">on or before the deadline: </w:t>
      </w:r>
      <w:r w:rsidR="00755D4C">
        <w:t>17 November</w:t>
      </w:r>
      <w:r w:rsidR="004D36C9">
        <w:t xml:space="preserve"> 2026 at </w:t>
      </w:r>
      <w:r w:rsidR="00755D4C">
        <w:t>15</w:t>
      </w:r>
      <w:r w:rsidR="004D36C9">
        <w:t>:</w:t>
      </w:r>
      <w:r w:rsidR="00755D4C">
        <w:t>3</w:t>
      </w:r>
      <w:r w:rsidR="004D36C9">
        <w:t>0 Hours (Dushanbe Time)</w:t>
      </w:r>
      <w:r>
        <w:t xml:space="preserve">, and </w:t>
      </w:r>
    </w:p>
    <w:p w14:paraId="04D307A1" w14:textId="77777777" w:rsidR="004D36C9" w:rsidRDefault="004D36C9" w:rsidP="004D36C9">
      <w:pPr>
        <w:pStyle w:val="af6"/>
      </w:pPr>
    </w:p>
    <w:p w14:paraId="1265EC3E" w14:textId="0D948038" w:rsidR="001A0175" w:rsidRDefault="001A0175" w:rsidP="00481C53">
      <w:pPr>
        <w:pStyle w:val="af6"/>
        <w:numPr>
          <w:ilvl w:val="0"/>
          <w:numId w:val="37"/>
        </w:numPr>
      </w:pPr>
      <w:r>
        <w:t>together with a Bid Security</w:t>
      </w:r>
      <w:r w:rsidR="004D36C9">
        <w:t xml:space="preserve"> </w:t>
      </w:r>
      <w:r>
        <w:t>as described in the Bidding Document.</w:t>
      </w:r>
    </w:p>
    <w:p w14:paraId="64381BB8" w14:textId="578C5216" w:rsidR="001A0175" w:rsidRDefault="001A0175" w:rsidP="001A0175">
      <w:pPr>
        <w:pStyle w:val="af6"/>
      </w:pPr>
    </w:p>
    <w:p w14:paraId="3D35F394" w14:textId="5EF0221B" w:rsidR="001A0175" w:rsidRDefault="001A0175" w:rsidP="001A0175">
      <w:pPr>
        <w:pStyle w:val="af6"/>
      </w:pPr>
      <w:r>
        <w:t xml:space="preserve">Bids will be opened </w:t>
      </w:r>
      <w:r w:rsidR="000B275B">
        <w:t xml:space="preserve">promptly after the deadline for bid submission </w:t>
      </w:r>
      <w:r w:rsidR="004D36C9">
        <w:t xml:space="preserve">at </w:t>
      </w:r>
      <w:r w:rsidR="00F955BB">
        <w:t>15</w:t>
      </w:r>
      <w:r w:rsidR="004D36C9">
        <w:t>:</w:t>
      </w:r>
      <w:r w:rsidR="00F955BB">
        <w:t>4</w:t>
      </w:r>
      <w:r w:rsidR="004D36C9">
        <w:t xml:space="preserve">0 Hours (Dushanbe Time) </w:t>
      </w:r>
      <w:r w:rsidR="000B275B">
        <w:t xml:space="preserve">in the presence of </w:t>
      </w:r>
      <w:r w:rsidR="002B1547">
        <w:t xml:space="preserve">Bidders’ representatives who choose to attend. </w:t>
      </w:r>
    </w:p>
    <w:p w14:paraId="642C6A2F" w14:textId="61159D6A" w:rsidR="001A0175" w:rsidRDefault="001A0175" w:rsidP="001A0175"/>
    <w:p w14:paraId="45D489E7" w14:textId="77777777" w:rsidR="00296ABF" w:rsidRDefault="00296ABF" w:rsidP="00984B8F"/>
    <w:p w14:paraId="05EE3DDB" w14:textId="77777777" w:rsidR="00DF4FEF" w:rsidRPr="00DF4FEF" w:rsidRDefault="00DF4FEF" w:rsidP="00984B8F"/>
    <w:sectPr w:rsidR="00DF4FEF" w:rsidRPr="00DF4FEF" w:rsidSect="00207A12">
      <w:footerReference w:type="even" r:id="rId15"/>
      <w:footerReference w:type="default" r:id="rId16"/>
      <w:headerReference w:type="first" r:id="rId17"/>
      <w:footerReference w:type="first" r:id="rId18"/>
      <w:endnotePr>
        <w:numRestart w:val="eachSect"/>
      </w:endnotePr>
      <w:type w:val="continuous"/>
      <w:pgSz w:w="12240" w:h="15840" w:code="1"/>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188E2" w14:textId="77777777" w:rsidR="002621C1" w:rsidRDefault="002621C1">
      <w:r>
        <w:separator/>
      </w:r>
    </w:p>
  </w:endnote>
  <w:endnote w:type="continuationSeparator" w:id="0">
    <w:p w14:paraId="0A542ADF" w14:textId="77777777" w:rsidR="002621C1" w:rsidRDefault="00262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4002EFF" w:usb1="C2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0F0C7" w14:textId="3ECD85B1" w:rsidR="002D09A8" w:rsidRDefault="002D09A8">
    <w:pPr>
      <w:pStyle w:val="a8"/>
    </w:pPr>
    <w:r>
      <w:rPr>
        <w:noProof/>
      </w:rPr>
      <mc:AlternateContent>
        <mc:Choice Requires="wps">
          <w:drawing>
            <wp:anchor distT="0" distB="0" distL="0" distR="0" simplePos="0" relativeHeight="251660288" behindDoc="0" locked="0" layoutInCell="1" allowOverlap="1" wp14:anchorId="6D8E9CE8" wp14:editId="4F873EF1">
              <wp:simplePos x="635" y="635"/>
              <wp:positionH relativeFrom="page">
                <wp:align>center</wp:align>
              </wp:positionH>
              <wp:positionV relativeFrom="page">
                <wp:align>bottom</wp:align>
              </wp:positionV>
              <wp:extent cx="5429250" cy="314325"/>
              <wp:effectExtent l="0" t="0" r="0" b="0"/>
              <wp:wrapNone/>
              <wp:docPr id="1547193932" name="Text Box 4"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29250" cy="314325"/>
                      </a:xfrm>
                      <a:prstGeom prst="rect">
                        <a:avLst/>
                      </a:prstGeom>
                      <a:noFill/>
                      <a:ln>
                        <a:noFill/>
                      </a:ln>
                    </wps:spPr>
                    <wps:txbx>
                      <w:txbxContent>
                        <w:p w14:paraId="2A8A3A8F" w14:textId="13F54376" w:rsidR="002D09A8" w:rsidRPr="002D09A8" w:rsidRDefault="002D09A8" w:rsidP="002D09A8">
                          <w:pPr>
                            <w:rPr>
                              <w:rFonts w:ascii="Calibri" w:eastAsia="Calibri" w:hAnsi="Calibri" w:cs="Calibri"/>
                              <w:noProof/>
                              <w:color w:val="000000"/>
                              <w:sz w:val="16"/>
                              <w:szCs w:val="16"/>
                            </w:rPr>
                          </w:pPr>
                          <w:r w:rsidRPr="002D09A8">
                            <w:rPr>
                              <w:rFonts w:ascii="Calibri" w:eastAsia="Calibri" w:hAnsi="Calibri" w:cs="Calibri"/>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8E9CE8" id="_x0000_t202" coordsize="21600,21600" o:spt="202" path="m,l,21600r21600,l21600,xe">
              <v:stroke joinstyle="miter"/>
              <v:path gradientshapeok="t" o:connecttype="rect"/>
            </v:shapetype>
            <v:shape id="Text Box 4" o:spid="_x0000_s1026" type="#_x0000_t202" alt="INTERNAL. This information is accessible to ADB Management and staff. It may be shared outside ADB with appropriate permission." style="position:absolute;left:0;text-align:left;margin-left:0;margin-top:0;width:427.5pt;height:24.7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" filled="f" stroked="f">
              <v:textbox style="mso-fit-shape-to-text:t" inset="0,0,0,15pt">
                <w:txbxContent>
                  <w:p w14:paraId="2A8A3A8F" w14:textId="13F54376" w:rsidR="002D09A8" w:rsidRPr="002D09A8" w:rsidRDefault="002D09A8" w:rsidP="002D09A8">
                    <w:pPr>
                      <w:rPr>
                        <w:rFonts w:ascii="Calibri" w:eastAsia="Calibri" w:hAnsi="Calibri" w:cs="Calibri"/>
                        <w:noProof/>
                        <w:color w:val="000000"/>
                        <w:sz w:val="16"/>
                        <w:szCs w:val="16"/>
                      </w:rPr>
                    </w:pPr>
                    <w:r w:rsidRPr="002D09A8">
                      <w:rPr>
                        <w:rFonts w:ascii="Calibri" w:eastAsia="Calibri" w:hAnsi="Calibri" w:cs="Calibri"/>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3CB41" w14:textId="72FB715B" w:rsidR="00C0073A" w:rsidRDefault="00C0073A">
    <w:pPr>
      <w:pStyle w:val="a8"/>
    </w:pPr>
    <w:r>
      <w:rPr>
        <w:noProof/>
        <w:lang w:eastAsia="en-US"/>
      </w:rPr>
      <w:drawing>
        <wp:inline distT="0" distB="0" distL="0" distR="0" wp14:anchorId="6B1B675A" wp14:editId="3338B26F">
          <wp:extent cx="2705100" cy="266700"/>
          <wp:effectExtent l="0" t="0" r="0" b="0"/>
          <wp:docPr id="1" name="Picture 8" descr="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5100" cy="2667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D6741" w14:textId="3E194D7D" w:rsidR="00C0073A" w:rsidRDefault="00C0073A">
    <w:pPr>
      <w:pStyle w:val="a8"/>
    </w:pPr>
    <w:r>
      <w:rPr>
        <w:noProof/>
        <w:lang w:eastAsia="en-US"/>
      </w:rPr>
      <w:drawing>
        <wp:inline distT="0" distB="0" distL="0" distR="0" wp14:anchorId="61A5831C" wp14:editId="6BBE89D3">
          <wp:extent cx="2705100" cy="266700"/>
          <wp:effectExtent l="0" t="0" r="0" b="0"/>
          <wp:docPr id="3" name="Picture 6" descr="75W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75WM.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5100" cy="2667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DDE61" w14:textId="77777777" w:rsidR="002621C1" w:rsidRDefault="002621C1">
      <w:r>
        <w:separator/>
      </w:r>
    </w:p>
  </w:footnote>
  <w:footnote w:type="continuationSeparator" w:id="0">
    <w:p w14:paraId="610B933C" w14:textId="77777777" w:rsidR="002621C1" w:rsidRDefault="002621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8FA12" w14:textId="77777777" w:rsidR="00C0073A" w:rsidRDefault="00C0073A" w:rsidP="00DA37D9">
    <w:pPr>
      <w:pStyle w:val="ac"/>
      <w:jc w:val="left"/>
    </w:pPr>
    <w:r>
      <w:rPr>
        <w:noProof/>
        <w:lang w:eastAsia="en-US"/>
      </w:rPr>
      <mc:AlternateContent>
        <mc:Choice Requires="wps">
          <w:drawing>
            <wp:anchor distT="0" distB="0" distL="114300" distR="114300" simplePos="0" relativeHeight="251657216" behindDoc="0" locked="0" layoutInCell="1" allowOverlap="1" wp14:anchorId="0A5007B9" wp14:editId="3B44F79C">
              <wp:simplePos x="0" y="0"/>
              <wp:positionH relativeFrom="column">
                <wp:posOffset>-92075</wp:posOffset>
              </wp:positionH>
              <wp:positionV relativeFrom="paragraph">
                <wp:posOffset>873760</wp:posOffset>
              </wp:positionV>
              <wp:extent cx="6285865" cy="376555"/>
              <wp:effectExtent l="3175"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5865" cy="376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AB2B6" w14:textId="52731511" w:rsidR="00C0073A" w:rsidRDefault="00C0073A" w:rsidP="00DA37D9">
                          <w:pPr>
                            <w:rPr>
                              <w:rFonts w:cs="Arial"/>
                              <w:sz w:val="40"/>
                              <w:szCs w:val="40"/>
                            </w:rPr>
                          </w:pPr>
                          <w:r>
                            <w:rPr>
                              <w:rFonts w:cs="Arial"/>
                              <w:sz w:val="40"/>
                              <w:szCs w:val="40"/>
                            </w:rPr>
                            <w:t>Invitation for Bids</w:t>
                          </w:r>
                          <w:r w:rsidR="00A535AA">
                            <w:rPr>
                              <w:rFonts w:cs="Arial"/>
                              <w:sz w:val="40"/>
                              <w:szCs w:val="40"/>
                            </w:rPr>
                            <w:t xml:space="preserve"> </w:t>
                          </w:r>
                        </w:p>
                        <w:p w14:paraId="0826B594" w14:textId="77777777" w:rsidR="00805D4A" w:rsidRDefault="00805D4A" w:rsidP="00DA37D9">
                          <w:pPr>
                            <w:rPr>
                              <w:rFonts w:cs="Arial"/>
                              <w:sz w:val="40"/>
                              <w:szCs w:val="40"/>
                            </w:rPr>
                          </w:pPr>
                        </w:p>
                        <w:p w14:paraId="5010B0DA" w14:textId="77777777" w:rsidR="00C0073A" w:rsidRPr="00113500" w:rsidRDefault="00C0073A" w:rsidP="00DA37D9">
                          <w:pPr>
                            <w:rPr>
                              <w:rFonts w:cs="Arial"/>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5007B9" id="_x0000_t202" coordsize="21600,21600" o:spt="202" path="m,l,21600r21600,l21600,xe">
              <v:stroke joinstyle="miter"/>
              <v:path gradientshapeok="t" o:connecttype="rect"/>
            </v:shapetype>
            <v:shape id="Text Box 1" o:spid="_x0000_s1027" type="#_x0000_t202" style="position:absolute;margin-left:-7.25pt;margin-top:68.8pt;width:494.95pt;height:29.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" filled="f" stroked="f">
              <v:textbox>
                <w:txbxContent>
                  <w:p w14:paraId="127AB2B6" w14:textId="52731511" w:rsidR="00C0073A" w:rsidRDefault="00C0073A" w:rsidP="00DA37D9">
                    <w:pPr>
                      <w:rPr>
                        <w:rFonts w:cs="Arial"/>
                        <w:sz w:val="40"/>
                        <w:szCs w:val="40"/>
                      </w:rPr>
                    </w:pPr>
                    <w:r>
                      <w:rPr>
                        <w:rFonts w:cs="Arial"/>
                        <w:sz w:val="40"/>
                        <w:szCs w:val="40"/>
                      </w:rPr>
                      <w:t>Invitation for Bids</w:t>
                    </w:r>
                    <w:r w:rsidR="00A535AA">
                      <w:rPr>
                        <w:rFonts w:cs="Arial"/>
                        <w:sz w:val="40"/>
                        <w:szCs w:val="40"/>
                      </w:rPr>
                      <w:t xml:space="preserve"> </w:t>
                    </w:r>
                  </w:p>
                  <w:p w14:paraId="0826B594" w14:textId="77777777" w:rsidR="00805D4A" w:rsidRDefault="00805D4A" w:rsidP="00DA37D9">
                    <w:pPr>
                      <w:rPr>
                        <w:rFonts w:cs="Arial"/>
                        <w:sz w:val="40"/>
                        <w:szCs w:val="40"/>
                      </w:rPr>
                    </w:pPr>
                  </w:p>
                  <w:p w14:paraId="5010B0DA" w14:textId="77777777" w:rsidR="00C0073A" w:rsidRPr="00113500" w:rsidRDefault="00C0073A" w:rsidP="00DA37D9">
                    <w:pPr>
                      <w:rPr>
                        <w:rFonts w:cs="Arial"/>
                        <w:sz w:val="40"/>
                        <w:szCs w:val="40"/>
                      </w:rPr>
                    </w:pPr>
                  </w:p>
                </w:txbxContent>
              </v:textbox>
            </v:shape>
          </w:pict>
        </mc:Fallback>
      </mc:AlternateContent>
    </w:r>
    <w:r>
      <w:rPr>
        <w:noProof/>
        <w:lang w:eastAsia="en-US"/>
      </w:rPr>
      <w:drawing>
        <wp:inline distT="0" distB="0" distL="0" distR="0" wp14:anchorId="5FDBE660" wp14:editId="1221CE63">
          <wp:extent cx="891540" cy="891540"/>
          <wp:effectExtent l="0" t="0" r="3810" b="3810"/>
          <wp:docPr id="2" name="Picture 3" descr="25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5BB.jpg"/>
                  <pic:cNvPicPr>
                    <a:picLocks noChangeAspect="1" noChangeArrowheads="1"/>
                  </pic:cNvPicPr>
                </pic:nvPicPr>
                <pic:blipFill>
                  <a:blip r:embed="rId1">
                    <a:grayscl/>
                    <a:biLevel thresh="50000"/>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p w14:paraId="794E73F4" w14:textId="77777777" w:rsidR="00C0073A" w:rsidRDefault="00C0073A" w:rsidP="00DA37D9">
    <w:pPr>
      <w:pStyle w:val="ac"/>
      <w:jc w:val="left"/>
    </w:pPr>
  </w:p>
  <w:p w14:paraId="51C35BBD" w14:textId="77777777" w:rsidR="00C0073A" w:rsidRDefault="00C0073A" w:rsidP="00DA37D9">
    <w:pPr>
      <w:pStyle w:val="ac"/>
      <w:jc w:val="left"/>
    </w:pPr>
  </w:p>
  <w:p w14:paraId="4EA3447D" w14:textId="77777777" w:rsidR="00C0073A" w:rsidRDefault="00C0073A" w:rsidP="00DA37D9">
    <w:pPr>
      <w:pStyle w:val="ac"/>
      <w:jc w:val="left"/>
    </w:pPr>
    <w:r>
      <w:rPr>
        <w:noProof/>
        <w:lang w:eastAsia="en-US"/>
      </w:rPr>
      <mc:AlternateContent>
        <mc:Choice Requires="wps">
          <w:drawing>
            <wp:anchor distT="0" distB="0" distL="114300" distR="114300" simplePos="0" relativeHeight="251658240" behindDoc="0" locked="0" layoutInCell="1" allowOverlap="1" wp14:anchorId="35F779D1" wp14:editId="72091632">
              <wp:simplePos x="0" y="0"/>
              <wp:positionH relativeFrom="column">
                <wp:posOffset>8255</wp:posOffset>
              </wp:positionH>
              <wp:positionV relativeFrom="paragraph">
                <wp:posOffset>19685</wp:posOffset>
              </wp:positionV>
              <wp:extent cx="5982970" cy="0"/>
              <wp:effectExtent l="8255" t="10160" r="9525" b="889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297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2FBA4F9"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1.55pt" to="471.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" strokeweight=".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FB8078C"/>
    <w:lvl w:ilvl="0">
      <w:start w:val="1"/>
      <w:numFmt w:val="upperRoman"/>
      <w:lvlText w:val="%1."/>
      <w:lvlJc w:val="left"/>
      <w:pPr>
        <w:tabs>
          <w:tab w:val="num" w:pos="0"/>
        </w:tabs>
        <w:ind w:left="720" w:hanging="720"/>
      </w:pPr>
      <w:rPr>
        <w:rFonts w:hint="default"/>
      </w:rPr>
    </w:lvl>
    <w:lvl w:ilvl="1">
      <w:start w:val="1"/>
      <w:numFmt w:val="upperLetter"/>
      <w:lvlText w:val="%2."/>
      <w:lvlJc w:val="left"/>
      <w:pPr>
        <w:tabs>
          <w:tab w:val="num" w:pos="0"/>
        </w:tabs>
        <w:ind w:left="720" w:hanging="720"/>
      </w:pPr>
      <w:rPr>
        <w:rFonts w:hint="default"/>
      </w:rPr>
    </w:lvl>
    <w:lvl w:ilvl="2">
      <w:start w:val="1"/>
      <w:numFmt w:val="decimal"/>
      <w:lvlText w:val="%3."/>
      <w:lvlJc w:val="left"/>
      <w:pPr>
        <w:tabs>
          <w:tab w:val="num" w:pos="0"/>
        </w:tabs>
        <w:ind w:left="1440" w:hanging="720"/>
      </w:pPr>
      <w:rPr>
        <w:rFonts w:hint="default"/>
      </w:rPr>
    </w:lvl>
    <w:lvl w:ilvl="3">
      <w:start w:val="1"/>
      <w:numFmt w:val="lowerLetter"/>
      <w:lvlText w:val="%4."/>
      <w:lvlJc w:val="left"/>
      <w:pPr>
        <w:tabs>
          <w:tab w:val="num" w:pos="0"/>
        </w:tabs>
        <w:ind w:left="2160" w:hanging="720"/>
      </w:pPr>
      <w:rPr>
        <w:rFonts w:hint="default"/>
      </w:rPr>
    </w:lvl>
    <w:lvl w:ilvl="4">
      <w:start w:val="1"/>
      <w:numFmt w:val="lowerRoman"/>
      <w:lvlText w:val="%5."/>
      <w:lvlJc w:val="left"/>
      <w:pPr>
        <w:tabs>
          <w:tab w:val="num" w:pos="0"/>
        </w:tabs>
        <w:ind w:left="2880" w:hanging="720"/>
      </w:pPr>
      <w:rPr>
        <w:rFonts w:hint="default"/>
      </w:rPr>
    </w:lvl>
    <w:lvl w:ilvl="5">
      <w:start w:val="1"/>
      <w:numFmt w:val="none"/>
      <w:suff w:val="nothing"/>
      <w:lvlText w:val=""/>
      <w:lvlJc w:val="left"/>
      <w:pPr>
        <w:ind w:left="4320" w:hanging="720"/>
      </w:pPr>
      <w:rPr>
        <w:rFonts w:hint="default"/>
      </w:rPr>
    </w:lvl>
    <w:lvl w:ilvl="6">
      <w:start w:val="1"/>
      <w:numFmt w:val="none"/>
      <w:suff w:val="nothing"/>
      <w:lvlText w:val=""/>
      <w:lvlJc w:val="left"/>
      <w:pPr>
        <w:ind w:left="5040" w:hanging="720"/>
      </w:pPr>
      <w:rPr>
        <w:rFonts w:hint="default"/>
      </w:rPr>
    </w:lvl>
    <w:lvl w:ilvl="7">
      <w:start w:val="1"/>
      <w:numFmt w:val="none"/>
      <w:suff w:val="nothing"/>
      <w:lvlText w:val=""/>
      <w:lvlJc w:val="left"/>
      <w:pPr>
        <w:ind w:left="5760" w:hanging="720"/>
      </w:pPr>
      <w:rPr>
        <w:rFonts w:hint="default"/>
      </w:rPr>
    </w:lvl>
    <w:lvl w:ilvl="8">
      <w:start w:val="1"/>
      <w:numFmt w:val="none"/>
      <w:suff w:val="nothing"/>
      <w:lvlText w:val=""/>
      <w:lvlJc w:val="left"/>
      <w:pPr>
        <w:ind w:left="6480" w:hanging="720"/>
      </w:pPr>
      <w:rPr>
        <w:rFonts w:hint="default"/>
      </w:rPr>
    </w:lvl>
  </w:abstractNum>
  <w:abstractNum w:abstractNumId="1" w15:restartNumberingAfterBreak="0">
    <w:nsid w:val="08CF2DE6"/>
    <w:multiLevelType w:val="hybridMultilevel"/>
    <w:tmpl w:val="97ECA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6349D"/>
    <w:multiLevelType w:val="hybridMultilevel"/>
    <w:tmpl w:val="3280AF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3E04CA"/>
    <w:multiLevelType w:val="hybridMultilevel"/>
    <w:tmpl w:val="BAD03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B2609D"/>
    <w:multiLevelType w:val="hybridMultilevel"/>
    <w:tmpl w:val="69901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1768C7"/>
    <w:multiLevelType w:val="hybridMultilevel"/>
    <w:tmpl w:val="7DA6C050"/>
    <w:lvl w:ilvl="0" w:tplc="3AA4FD1C">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4D7EB1"/>
    <w:multiLevelType w:val="hybridMultilevel"/>
    <w:tmpl w:val="5476B648"/>
    <w:lvl w:ilvl="0" w:tplc="7B08517A">
      <w:start w:val="5"/>
      <w:numFmt w:val="decimal"/>
      <w:lvlText w:val="%1."/>
      <w:lvlJc w:val="left"/>
      <w:pPr>
        <w:tabs>
          <w:tab w:val="num" w:pos="720"/>
        </w:tabs>
        <w:ind w:left="720" w:hanging="720"/>
      </w:pPr>
      <w:rPr>
        <w:rFonts w:hint="default"/>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16E62437"/>
    <w:multiLevelType w:val="hybridMultilevel"/>
    <w:tmpl w:val="042A1586"/>
    <w:lvl w:ilvl="0" w:tplc="2B4EB736">
      <w:start w:val="1"/>
      <w:numFmt w:val="lowerRoman"/>
      <w:lvlText w:val="(%1)"/>
      <w:lvlJc w:val="left"/>
      <w:pPr>
        <w:ind w:left="720" w:hanging="360"/>
      </w:pPr>
      <w:rPr>
        <w:rFonts w:ascii="Arial" w:eastAsia="Arial" w:hAnsi="Arial"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7C2FFB"/>
    <w:multiLevelType w:val="hybridMultilevel"/>
    <w:tmpl w:val="D2C2E498"/>
    <w:lvl w:ilvl="0" w:tplc="2B4EB736">
      <w:start w:val="1"/>
      <w:numFmt w:val="lowerRoman"/>
      <w:lvlText w:val="(%1)"/>
      <w:lvlJc w:val="left"/>
      <w:pPr>
        <w:ind w:left="720" w:hanging="360"/>
      </w:pPr>
      <w:rPr>
        <w:rFonts w:ascii="Arial" w:eastAsia="Arial" w:hAnsi="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9A43C6"/>
    <w:multiLevelType w:val="hybridMultilevel"/>
    <w:tmpl w:val="8F6A73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DFA37F9"/>
    <w:multiLevelType w:val="hybridMultilevel"/>
    <w:tmpl w:val="FF725342"/>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1" w15:restartNumberingAfterBreak="0">
    <w:nsid w:val="1F025112"/>
    <w:multiLevelType w:val="hybridMultilevel"/>
    <w:tmpl w:val="6A523CBA"/>
    <w:lvl w:ilvl="0" w:tplc="FD1229EC">
      <w:start w:val="1"/>
      <w:numFmt w:val="decimal"/>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EA109EB"/>
    <w:multiLevelType w:val="hybridMultilevel"/>
    <w:tmpl w:val="53429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AA7C63"/>
    <w:multiLevelType w:val="hybridMultilevel"/>
    <w:tmpl w:val="A97A426E"/>
    <w:lvl w:ilvl="0" w:tplc="CFF0BFC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552E09"/>
    <w:multiLevelType w:val="hybridMultilevel"/>
    <w:tmpl w:val="7EE81EE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7E06635"/>
    <w:multiLevelType w:val="hybridMultilevel"/>
    <w:tmpl w:val="B2002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4B2E9A"/>
    <w:multiLevelType w:val="hybridMultilevel"/>
    <w:tmpl w:val="0D5CE464"/>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7" w15:restartNumberingAfterBreak="0">
    <w:nsid w:val="5F34077D"/>
    <w:multiLevelType w:val="hybridMultilevel"/>
    <w:tmpl w:val="EFFADA3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65763913"/>
    <w:multiLevelType w:val="hybridMultilevel"/>
    <w:tmpl w:val="ADF2B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D1063B"/>
    <w:multiLevelType w:val="hybridMultilevel"/>
    <w:tmpl w:val="13E47C30"/>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7F72D8B"/>
    <w:multiLevelType w:val="hybridMultilevel"/>
    <w:tmpl w:val="2FBEE9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03544E"/>
    <w:multiLevelType w:val="hybridMultilevel"/>
    <w:tmpl w:val="F41C9844"/>
    <w:lvl w:ilvl="0" w:tplc="479A67F0">
      <w:start w:val="1"/>
      <w:numFmt w:val="bullet"/>
      <w:lvlText w:val="-"/>
      <w:lvlJc w:val="left"/>
      <w:pPr>
        <w:ind w:left="1440" w:hanging="360"/>
      </w:pPr>
      <w:rPr>
        <w:rFonts w:ascii="Courier New" w:hAnsi="Courier New" w:hint="default"/>
      </w:rPr>
    </w:lvl>
    <w:lvl w:ilvl="1" w:tplc="04090003">
      <w:start w:val="1"/>
      <w:numFmt w:val="bullet"/>
      <w:lvlText w:val="o"/>
      <w:lvlJc w:val="left"/>
      <w:pPr>
        <w:ind w:left="2160" w:hanging="360"/>
      </w:pPr>
      <w:rPr>
        <w:rFonts w:ascii="Courier New" w:hAnsi="Courier New" w:cs="Courier New" w:hint="default"/>
      </w:rPr>
    </w:lvl>
    <w:lvl w:ilvl="2" w:tplc="F146A484">
      <w:numFmt w:val="bullet"/>
      <w:lvlText w:val="-"/>
      <w:lvlJc w:val="left"/>
      <w:pPr>
        <w:ind w:left="2880" w:hanging="360"/>
      </w:pPr>
      <w:rPr>
        <w:rFonts w:ascii="Times New Roman" w:eastAsiaTheme="minorEastAsia" w:hAnsi="Times New Roman" w:cs="Times New Roman"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AC42B54"/>
    <w:multiLevelType w:val="hybridMultilevel"/>
    <w:tmpl w:val="36A602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1BB5D5F"/>
    <w:multiLevelType w:val="hybridMultilevel"/>
    <w:tmpl w:val="7CF673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2446C16"/>
    <w:multiLevelType w:val="hybridMultilevel"/>
    <w:tmpl w:val="FF728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491919"/>
    <w:multiLevelType w:val="hybridMultilevel"/>
    <w:tmpl w:val="AA76F0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F146A484">
      <w:numFmt w:val="bullet"/>
      <w:lvlText w:val="-"/>
      <w:lvlJc w:val="left"/>
      <w:pPr>
        <w:ind w:left="2880" w:hanging="360"/>
      </w:pPr>
      <w:rPr>
        <w:rFonts w:ascii="Times New Roman" w:eastAsiaTheme="minorEastAsia" w:hAnsi="Times New Roman" w:cs="Times New Roman"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A82169B"/>
    <w:multiLevelType w:val="hybridMultilevel"/>
    <w:tmpl w:val="17882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5004903">
    <w:abstractNumId w:val="0"/>
  </w:num>
  <w:num w:numId="2" w16cid:durableId="1929463079">
    <w:abstractNumId w:val="0"/>
  </w:num>
  <w:num w:numId="3" w16cid:durableId="1202748435">
    <w:abstractNumId w:val="0"/>
  </w:num>
  <w:num w:numId="4" w16cid:durableId="1647050884">
    <w:abstractNumId w:val="0"/>
  </w:num>
  <w:num w:numId="5" w16cid:durableId="1989019910">
    <w:abstractNumId w:val="0"/>
  </w:num>
  <w:num w:numId="6" w16cid:durableId="876623060">
    <w:abstractNumId w:val="0"/>
  </w:num>
  <w:num w:numId="7" w16cid:durableId="2050180540">
    <w:abstractNumId w:val="0"/>
  </w:num>
  <w:num w:numId="8" w16cid:durableId="1795902429">
    <w:abstractNumId w:val="0"/>
  </w:num>
  <w:num w:numId="9" w16cid:durableId="1087195940">
    <w:abstractNumId w:val="0"/>
  </w:num>
  <w:num w:numId="10" w16cid:durableId="1618177528">
    <w:abstractNumId w:val="27"/>
  </w:num>
  <w:num w:numId="11" w16cid:durableId="681057034">
    <w:abstractNumId w:val="18"/>
  </w:num>
  <w:num w:numId="12" w16cid:durableId="104886499">
    <w:abstractNumId w:val="5"/>
  </w:num>
  <w:num w:numId="13" w16cid:durableId="908073392">
    <w:abstractNumId w:val="7"/>
  </w:num>
  <w:num w:numId="14" w16cid:durableId="2141023106">
    <w:abstractNumId w:val="8"/>
  </w:num>
  <w:num w:numId="15" w16cid:durableId="261105892">
    <w:abstractNumId w:val="11"/>
  </w:num>
  <w:num w:numId="16" w16cid:durableId="1974367900">
    <w:abstractNumId w:val="6"/>
  </w:num>
  <w:num w:numId="17" w16cid:durableId="1210453089">
    <w:abstractNumId w:val="17"/>
  </w:num>
  <w:num w:numId="18" w16cid:durableId="1663698503">
    <w:abstractNumId w:val="15"/>
  </w:num>
  <w:num w:numId="19" w16cid:durableId="1044865445">
    <w:abstractNumId w:val="1"/>
  </w:num>
  <w:num w:numId="20" w16cid:durableId="1227956957">
    <w:abstractNumId w:val="13"/>
  </w:num>
  <w:num w:numId="21" w16cid:durableId="607322175">
    <w:abstractNumId w:val="20"/>
  </w:num>
  <w:num w:numId="22" w16cid:durableId="436870876">
    <w:abstractNumId w:val="9"/>
  </w:num>
  <w:num w:numId="23" w16cid:durableId="1759014983">
    <w:abstractNumId w:val="26"/>
  </w:num>
  <w:num w:numId="24" w16cid:durableId="134488617">
    <w:abstractNumId w:val="23"/>
  </w:num>
  <w:num w:numId="25" w16cid:durableId="1128280808">
    <w:abstractNumId w:val="22"/>
  </w:num>
  <w:num w:numId="26" w16cid:durableId="2110159405">
    <w:abstractNumId w:val="24"/>
  </w:num>
  <w:num w:numId="27" w16cid:durableId="347027121">
    <w:abstractNumId w:val="25"/>
  </w:num>
  <w:num w:numId="28" w16cid:durableId="1439331895">
    <w:abstractNumId w:val="2"/>
  </w:num>
  <w:num w:numId="29" w16cid:durableId="836533715">
    <w:abstractNumId w:val="21"/>
  </w:num>
  <w:num w:numId="30" w16cid:durableId="2081442307">
    <w:abstractNumId w:val="3"/>
  </w:num>
  <w:num w:numId="31" w16cid:durableId="2053799025">
    <w:abstractNumId w:val="14"/>
  </w:num>
  <w:num w:numId="32" w16cid:durableId="1524397049">
    <w:abstractNumId w:val="28"/>
  </w:num>
  <w:num w:numId="33" w16cid:durableId="1883059078">
    <w:abstractNumId w:val="4"/>
  </w:num>
  <w:num w:numId="34" w16cid:durableId="1814712158">
    <w:abstractNumId w:val="16"/>
  </w:num>
  <w:num w:numId="35" w16cid:durableId="715744062">
    <w:abstractNumId w:val="19"/>
  </w:num>
  <w:num w:numId="36" w16cid:durableId="726876375">
    <w:abstractNumId w:val="10"/>
  </w:num>
  <w:num w:numId="37" w16cid:durableId="18975459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attachedTemplate r:id="rId1"/>
  <w:revisionView w:inkAnnotations="0"/>
  <w:defaultTabStop w:val="720"/>
  <w:drawingGridHorizontalSpacing w:val="110"/>
  <w:drawingGridVerticalSpacing w:val="299"/>
  <w:displayHorizontalDrawingGridEvery w:val="0"/>
  <w:characterSpacingControl w:val="doNotCompress"/>
  <w:hdrShapeDefaults>
    <o:shapedefaults v:ext="edit" spidmax="4097"/>
  </w:hdrShapeDefaults>
  <w:footnotePr>
    <w:footnote w:id="-1"/>
    <w:footnote w:id="0"/>
  </w:footnotePr>
  <w:endnotePr>
    <w:numRestart w:val="eachSect"/>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477"/>
    <w:rsid w:val="0000214A"/>
    <w:rsid w:val="0002755D"/>
    <w:rsid w:val="00030508"/>
    <w:rsid w:val="000412DC"/>
    <w:rsid w:val="00041477"/>
    <w:rsid w:val="000673B3"/>
    <w:rsid w:val="00080355"/>
    <w:rsid w:val="000861E0"/>
    <w:rsid w:val="000A3E3D"/>
    <w:rsid w:val="000A3F01"/>
    <w:rsid w:val="000A5005"/>
    <w:rsid w:val="000A59DC"/>
    <w:rsid w:val="000B1BA9"/>
    <w:rsid w:val="000B275B"/>
    <w:rsid w:val="000B2BEA"/>
    <w:rsid w:val="000D348E"/>
    <w:rsid w:val="000E5A9F"/>
    <w:rsid w:val="001352E3"/>
    <w:rsid w:val="00155847"/>
    <w:rsid w:val="001A0175"/>
    <w:rsid w:val="001A4E36"/>
    <w:rsid w:val="001D54D5"/>
    <w:rsid w:val="001E0ECF"/>
    <w:rsid w:val="001F5BE9"/>
    <w:rsid w:val="001F7B9C"/>
    <w:rsid w:val="00207A12"/>
    <w:rsid w:val="002433E8"/>
    <w:rsid w:val="00255CE9"/>
    <w:rsid w:val="002621C1"/>
    <w:rsid w:val="0027779D"/>
    <w:rsid w:val="00292BE6"/>
    <w:rsid w:val="00296ABF"/>
    <w:rsid w:val="002A46AB"/>
    <w:rsid w:val="002A7206"/>
    <w:rsid w:val="002B08E0"/>
    <w:rsid w:val="002B13EA"/>
    <w:rsid w:val="002B1547"/>
    <w:rsid w:val="002D09A8"/>
    <w:rsid w:val="00323F7A"/>
    <w:rsid w:val="00333358"/>
    <w:rsid w:val="00341446"/>
    <w:rsid w:val="00351839"/>
    <w:rsid w:val="0037056E"/>
    <w:rsid w:val="00370E7A"/>
    <w:rsid w:val="00371C0C"/>
    <w:rsid w:val="00373FE8"/>
    <w:rsid w:val="00387218"/>
    <w:rsid w:val="0038771E"/>
    <w:rsid w:val="00392395"/>
    <w:rsid w:val="003A51FF"/>
    <w:rsid w:val="003A6556"/>
    <w:rsid w:val="003D507C"/>
    <w:rsid w:val="003F2768"/>
    <w:rsid w:val="003F6FD9"/>
    <w:rsid w:val="00415FD6"/>
    <w:rsid w:val="00416C64"/>
    <w:rsid w:val="00432F46"/>
    <w:rsid w:val="00451E19"/>
    <w:rsid w:val="00481C53"/>
    <w:rsid w:val="00485F59"/>
    <w:rsid w:val="004A5419"/>
    <w:rsid w:val="004B4451"/>
    <w:rsid w:val="004C1F24"/>
    <w:rsid w:val="004D36C9"/>
    <w:rsid w:val="004F743E"/>
    <w:rsid w:val="00551EA7"/>
    <w:rsid w:val="00562D0A"/>
    <w:rsid w:val="005A5FCB"/>
    <w:rsid w:val="005A7C00"/>
    <w:rsid w:val="005B4023"/>
    <w:rsid w:val="005B679F"/>
    <w:rsid w:val="005C05BE"/>
    <w:rsid w:val="005C7D88"/>
    <w:rsid w:val="005F2A18"/>
    <w:rsid w:val="006178D9"/>
    <w:rsid w:val="00620D77"/>
    <w:rsid w:val="00622335"/>
    <w:rsid w:val="006531C6"/>
    <w:rsid w:val="006719E2"/>
    <w:rsid w:val="006753B0"/>
    <w:rsid w:val="00690091"/>
    <w:rsid w:val="00694A46"/>
    <w:rsid w:val="006A0A15"/>
    <w:rsid w:val="006C5E69"/>
    <w:rsid w:val="006D4032"/>
    <w:rsid w:val="007164B3"/>
    <w:rsid w:val="00721C00"/>
    <w:rsid w:val="00722CD5"/>
    <w:rsid w:val="007305E7"/>
    <w:rsid w:val="00755D4C"/>
    <w:rsid w:val="007826A6"/>
    <w:rsid w:val="00783F9B"/>
    <w:rsid w:val="00791C69"/>
    <w:rsid w:val="007B106F"/>
    <w:rsid w:val="007D3B18"/>
    <w:rsid w:val="007D7598"/>
    <w:rsid w:val="007F69D8"/>
    <w:rsid w:val="00805D4A"/>
    <w:rsid w:val="00812422"/>
    <w:rsid w:val="008133D7"/>
    <w:rsid w:val="00824D75"/>
    <w:rsid w:val="00827360"/>
    <w:rsid w:val="00860ECA"/>
    <w:rsid w:val="0088276D"/>
    <w:rsid w:val="00886607"/>
    <w:rsid w:val="00892AEB"/>
    <w:rsid w:val="008B62BA"/>
    <w:rsid w:val="008C6EC9"/>
    <w:rsid w:val="008F196B"/>
    <w:rsid w:val="00901694"/>
    <w:rsid w:val="0090286A"/>
    <w:rsid w:val="00921E28"/>
    <w:rsid w:val="00932A2F"/>
    <w:rsid w:val="00940920"/>
    <w:rsid w:val="0095318B"/>
    <w:rsid w:val="00954D25"/>
    <w:rsid w:val="00984B8F"/>
    <w:rsid w:val="00997C1B"/>
    <w:rsid w:val="009A2ECB"/>
    <w:rsid w:val="009A7972"/>
    <w:rsid w:val="009B0596"/>
    <w:rsid w:val="009C2DDA"/>
    <w:rsid w:val="009C41E5"/>
    <w:rsid w:val="009D11F1"/>
    <w:rsid w:val="00A10DEF"/>
    <w:rsid w:val="00A2165D"/>
    <w:rsid w:val="00A26470"/>
    <w:rsid w:val="00A27BF8"/>
    <w:rsid w:val="00A42AF3"/>
    <w:rsid w:val="00A528BF"/>
    <w:rsid w:val="00A535AA"/>
    <w:rsid w:val="00A90A02"/>
    <w:rsid w:val="00AC34CC"/>
    <w:rsid w:val="00AE4428"/>
    <w:rsid w:val="00AF4B3F"/>
    <w:rsid w:val="00AF5F53"/>
    <w:rsid w:val="00AF7878"/>
    <w:rsid w:val="00B12786"/>
    <w:rsid w:val="00B17F23"/>
    <w:rsid w:val="00B25BE0"/>
    <w:rsid w:val="00B33293"/>
    <w:rsid w:val="00B332AB"/>
    <w:rsid w:val="00B3754B"/>
    <w:rsid w:val="00B442EC"/>
    <w:rsid w:val="00B475A9"/>
    <w:rsid w:val="00B66932"/>
    <w:rsid w:val="00B7016D"/>
    <w:rsid w:val="00B7073C"/>
    <w:rsid w:val="00B8397A"/>
    <w:rsid w:val="00BA7EA1"/>
    <w:rsid w:val="00BC0017"/>
    <w:rsid w:val="00BD2475"/>
    <w:rsid w:val="00C0073A"/>
    <w:rsid w:val="00C17AE0"/>
    <w:rsid w:val="00C34F9E"/>
    <w:rsid w:val="00C52E2B"/>
    <w:rsid w:val="00C55D1A"/>
    <w:rsid w:val="00C643C2"/>
    <w:rsid w:val="00C81811"/>
    <w:rsid w:val="00CA55FE"/>
    <w:rsid w:val="00CB3A85"/>
    <w:rsid w:val="00CB6428"/>
    <w:rsid w:val="00CF0970"/>
    <w:rsid w:val="00CF24BC"/>
    <w:rsid w:val="00D11347"/>
    <w:rsid w:val="00D17B03"/>
    <w:rsid w:val="00D225A3"/>
    <w:rsid w:val="00D278F6"/>
    <w:rsid w:val="00D27CAE"/>
    <w:rsid w:val="00D420FA"/>
    <w:rsid w:val="00D70DEA"/>
    <w:rsid w:val="00D803AF"/>
    <w:rsid w:val="00DA37D9"/>
    <w:rsid w:val="00DD40F1"/>
    <w:rsid w:val="00DF2AB1"/>
    <w:rsid w:val="00DF2ECD"/>
    <w:rsid w:val="00DF43DC"/>
    <w:rsid w:val="00DF4FEF"/>
    <w:rsid w:val="00E27893"/>
    <w:rsid w:val="00E45012"/>
    <w:rsid w:val="00E63902"/>
    <w:rsid w:val="00E64796"/>
    <w:rsid w:val="00E83C6B"/>
    <w:rsid w:val="00E86A52"/>
    <w:rsid w:val="00E86E94"/>
    <w:rsid w:val="00EB4374"/>
    <w:rsid w:val="00EC1D98"/>
    <w:rsid w:val="00EC4419"/>
    <w:rsid w:val="00ED33D8"/>
    <w:rsid w:val="00EF4356"/>
    <w:rsid w:val="00F10910"/>
    <w:rsid w:val="00F701F0"/>
    <w:rsid w:val="00F74F61"/>
    <w:rsid w:val="00F955BB"/>
    <w:rsid w:val="00FC10D0"/>
    <w:rsid w:val="00FD5C89"/>
    <w:rsid w:val="00FE1825"/>
    <w:rsid w:val="00FE453B"/>
    <w:rsid w:val="00FF41F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273C244"/>
  <w15:docId w15:val="{C601B28B-13B9-4678-9F13-FCA9FA745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PMingLiU" w:hAnsi="Calibri" w:cs="Times New Roman"/>
        <w:lang w:val="en-US" w:eastAsia="ko-K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A37D9"/>
    <w:pPr>
      <w:jc w:val="both"/>
    </w:pPr>
    <w:rPr>
      <w:rFonts w:ascii="Arial" w:eastAsia="SimSun" w:hAnsi="Arial"/>
      <w:sz w:val="22"/>
      <w:szCs w:val="24"/>
      <w:lang w:eastAsia="zh-CN"/>
    </w:rPr>
  </w:style>
  <w:style w:type="paragraph" w:styleId="1">
    <w:name w:val="heading 1"/>
    <w:basedOn w:val="a"/>
    <w:next w:val="a"/>
    <w:link w:val="10"/>
    <w:uiPriority w:val="9"/>
    <w:qFormat/>
    <w:rsid w:val="00BA7EA1"/>
    <w:pPr>
      <w:keepNext/>
      <w:spacing w:before="240" w:after="60"/>
      <w:outlineLvl w:val="0"/>
    </w:pPr>
    <w:rPr>
      <w:rFonts w:ascii="Cambria" w:eastAsia="PMingLiU" w:hAnsi="Cambria"/>
      <w:b/>
      <w:bCs/>
      <w:kern w:val="32"/>
      <w:sz w:val="32"/>
      <w:szCs w:val="32"/>
    </w:rPr>
  </w:style>
  <w:style w:type="paragraph" w:styleId="2">
    <w:name w:val="heading 2"/>
    <w:basedOn w:val="a"/>
    <w:next w:val="a"/>
    <w:link w:val="20"/>
    <w:uiPriority w:val="9"/>
    <w:semiHidden/>
    <w:unhideWhenUsed/>
    <w:qFormat/>
    <w:rsid w:val="00BA7EA1"/>
    <w:pPr>
      <w:keepNext/>
      <w:spacing w:before="240" w:after="60"/>
      <w:outlineLvl w:val="1"/>
    </w:pPr>
    <w:rPr>
      <w:rFonts w:ascii="Cambria" w:eastAsia="PMingLiU" w:hAnsi="Cambria"/>
      <w:b/>
      <w:bCs/>
      <w:i/>
      <w:iCs/>
      <w:sz w:val="28"/>
      <w:szCs w:val="28"/>
    </w:rPr>
  </w:style>
  <w:style w:type="paragraph" w:styleId="3">
    <w:name w:val="heading 3"/>
    <w:basedOn w:val="a"/>
    <w:next w:val="a"/>
    <w:link w:val="30"/>
    <w:uiPriority w:val="9"/>
    <w:semiHidden/>
    <w:unhideWhenUsed/>
    <w:qFormat/>
    <w:rsid w:val="00BA7EA1"/>
    <w:pPr>
      <w:keepNext/>
      <w:spacing w:before="240" w:after="60"/>
      <w:outlineLvl w:val="2"/>
    </w:pPr>
    <w:rPr>
      <w:rFonts w:ascii="Cambria" w:eastAsia="PMingLiU" w:hAnsi="Cambria"/>
      <w:b/>
      <w:bCs/>
      <w:sz w:val="26"/>
      <w:szCs w:val="26"/>
    </w:rPr>
  </w:style>
  <w:style w:type="paragraph" w:styleId="4">
    <w:name w:val="heading 4"/>
    <w:basedOn w:val="a"/>
    <w:next w:val="a"/>
    <w:link w:val="40"/>
    <w:uiPriority w:val="9"/>
    <w:semiHidden/>
    <w:unhideWhenUsed/>
    <w:qFormat/>
    <w:rsid w:val="00BA7EA1"/>
    <w:pPr>
      <w:keepNext/>
      <w:spacing w:before="240" w:after="60"/>
      <w:outlineLvl w:val="3"/>
    </w:pPr>
    <w:rPr>
      <w:rFonts w:ascii="Calibri" w:hAnsi="Calibri"/>
      <w:b/>
      <w:bCs/>
      <w:sz w:val="28"/>
      <w:szCs w:val="28"/>
    </w:rPr>
  </w:style>
  <w:style w:type="paragraph" w:styleId="5">
    <w:name w:val="heading 5"/>
    <w:basedOn w:val="a"/>
    <w:next w:val="a"/>
    <w:link w:val="50"/>
    <w:uiPriority w:val="9"/>
    <w:semiHidden/>
    <w:unhideWhenUsed/>
    <w:qFormat/>
    <w:rsid w:val="00BA7EA1"/>
    <w:pPr>
      <w:spacing w:before="240" w:after="60"/>
      <w:outlineLvl w:val="4"/>
    </w:pPr>
    <w:rPr>
      <w:rFonts w:ascii="Calibri" w:hAnsi="Calibri"/>
      <w:b/>
      <w:bCs/>
      <w:i/>
      <w:iCs/>
      <w:sz w:val="26"/>
      <w:szCs w:val="26"/>
    </w:rPr>
  </w:style>
  <w:style w:type="paragraph" w:styleId="6">
    <w:name w:val="heading 6"/>
    <w:basedOn w:val="a"/>
    <w:next w:val="a"/>
    <w:link w:val="60"/>
    <w:uiPriority w:val="9"/>
    <w:semiHidden/>
    <w:unhideWhenUsed/>
    <w:qFormat/>
    <w:rsid w:val="00BA7EA1"/>
    <w:pPr>
      <w:spacing w:before="240" w:after="60"/>
      <w:outlineLvl w:val="5"/>
    </w:pPr>
    <w:rPr>
      <w:rFonts w:ascii="Calibri" w:hAnsi="Calibri"/>
      <w:b/>
      <w:bCs/>
    </w:rPr>
  </w:style>
  <w:style w:type="paragraph" w:styleId="7">
    <w:name w:val="heading 7"/>
    <w:basedOn w:val="a"/>
    <w:next w:val="a"/>
    <w:link w:val="70"/>
    <w:uiPriority w:val="9"/>
    <w:semiHidden/>
    <w:unhideWhenUsed/>
    <w:qFormat/>
    <w:rsid w:val="00BA7EA1"/>
    <w:pPr>
      <w:spacing w:before="240" w:after="60"/>
      <w:outlineLvl w:val="6"/>
    </w:pPr>
    <w:rPr>
      <w:rFonts w:ascii="Calibri" w:hAnsi="Calibri"/>
      <w:sz w:val="24"/>
    </w:rPr>
  </w:style>
  <w:style w:type="paragraph" w:styleId="8">
    <w:name w:val="heading 8"/>
    <w:basedOn w:val="a"/>
    <w:next w:val="a"/>
    <w:link w:val="80"/>
    <w:uiPriority w:val="9"/>
    <w:semiHidden/>
    <w:unhideWhenUsed/>
    <w:qFormat/>
    <w:rsid w:val="00BA7EA1"/>
    <w:pPr>
      <w:spacing w:before="240" w:after="60"/>
      <w:outlineLvl w:val="7"/>
    </w:pPr>
    <w:rPr>
      <w:rFonts w:ascii="Calibri" w:hAnsi="Calibri"/>
      <w:i/>
      <w:iCs/>
      <w:sz w:val="24"/>
    </w:rPr>
  </w:style>
  <w:style w:type="paragraph" w:styleId="9">
    <w:name w:val="heading 9"/>
    <w:basedOn w:val="a"/>
    <w:next w:val="a"/>
    <w:link w:val="90"/>
    <w:uiPriority w:val="9"/>
    <w:semiHidden/>
    <w:unhideWhenUsed/>
    <w:qFormat/>
    <w:rsid w:val="00BA7EA1"/>
    <w:pPr>
      <w:spacing w:before="240" w:after="60"/>
      <w:outlineLvl w:val="8"/>
    </w:pPr>
    <w:rPr>
      <w:rFonts w:ascii="Cambria" w:eastAsia="PMingLiU"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9A7972"/>
    <w:rPr>
      <w:b/>
    </w:rPr>
  </w:style>
  <w:style w:type="paragraph" w:styleId="21">
    <w:name w:val="Body Text 2"/>
    <w:basedOn w:val="a"/>
    <w:rsid w:val="009A7972"/>
    <w:rPr>
      <w:rFonts w:ascii="Helv" w:hAnsi="Helv"/>
      <w:snapToGrid w:val="0"/>
      <w:color w:val="000000"/>
    </w:rPr>
  </w:style>
  <w:style w:type="paragraph" w:styleId="31">
    <w:name w:val="Body Text 3"/>
    <w:basedOn w:val="a"/>
    <w:rsid w:val="009A7972"/>
    <w:rPr>
      <w:b/>
      <w:color w:val="0000FF"/>
    </w:rPr>
  </w:style>
  <w:style w:type="paragraph" w:styleId="a4">
    <w:name w:val="Body Text Indent"/>
    <w:basedOn w:val="a"/>
    <w:rsid w:val="009A7972"/>
    <w:rPr>
      <w:color w:val="FF0000"/>
    </w:rPr>
  </w:style>
  <w:style w:type="paragraph" w:styleId="22">
    <w:name w:val="Body Text Indent 2"/>
    <w:basedOn w:val="a"/>
    <w:rsid w:val="009A7972"/>
    <w:pPr>
      <w:ind w:left="-360"/>
    </w:pPr>
    <w:rPr>
      <w:color w:val="FF0000"/>
    </w:rPr>
  </w:style>
  <w:style w:type="paragraph" w:customStyle="1" w:styleId="Caption1">
    <w:name w:val="Caption1"/>
    <w:basedOn w:val="a"/>
    <w:next w:val="a"/>
    <w:rsid w:val="009A7972"/>
  </w:style>
  <w:style w:type="paragraph" w:styleId="a5">
    <w:name w:val="caption"/>
    <w:basedOn w:val="a"/>
    <w:next w:val="a"/>
    <w:uiPriority w:val="35"/>
    <w:semiHidden/>
    <w:unhideWhenUsed/>
    <w:qFormat/>
    <w:rsid w:val="00BA7EA1"/>
    <w:rPr>
      <w:b/>
      <w:bCs/>
      <w:szCs w:val="20"/>
    </w:rPr>
  </w:style>
  <w:style w:type="paragraph" w:customStyle="1" w:styleId="Document1">
    <w:name w:val="Document 1"/>
    <w:rsid w:val="009A7972"/>
    <w:pPr>
      <w:keepNext/>
      <w:keepLines/>
      <w:tabs>
        <w:tab w:val="left" w:pos="-720"/>
      </w:tabs>
    </w:pPr>
    <w:rPr>
      <w:rFonts w:ascii="Swiss 721 Roman" w:hAnsi="Swiss 721 Roman"/>
      <w:sz w:val="18"/>
      <w:szCs w:val="22"/>
      <w:lang w:eastAsia="en-US"/>
    </w:rPr>
  </w:style>
  <w:style w:type="character" w:styleId="a6">
    <w:name w:val="endnote reference"/>
    <w:basedOn w:val="a0"/>
    <w:semiHidden/>
    <w:rsid w:val="009A7972"/>
    <w:rPr>
      <w:vertAlign w:val="superscript"/>
    </w:rPr>
  </w:style>
  <w:style w:type="paragraph" w:customStyle="1" w:styleId="EndnoteText1">
    <w:name w:val="Endnote Text1"/>
    <w:basedOn w:val="a"/>
    <w:rsid w:val="009A7972"/>
  </w:style>
  <w:style w:type="paragraph" w:styleId="a7">
    <w:name w:val="endnote text"/>
    <w:basedOn w:val="a"/>
    <w:semiHidden/>
    <w:rsid w:val="009A7972"/>
  </w:style>
  <w:style w:type="paragraph" w:styleId="a8">
    <w:name w:val="footer"/>
    <w:basedOn w:val="a"/>
    <w:link w:val="a9"/>
    <w:uiPriority w:val="99"/>
    <w:rsid w:val="009A7972"/>
    <w:pPr>
      <w:tabs>
        <w:tab w:val="center" w:pos="4320"/>
        <w:tab w:val="right" w:pos="8640"/>
      </w:tabs>
    </w:pPr>
  </w:style>
  <w:style w:type="character" w:styleId="aa">
    <w:name w:val="footnote reference"/>
    <w:basedOn w:val="a0"/>
    <w:semiHidden/>
    <w:rsid w:val="009A7972"/>
    <w:rPr>
      <w:vertAlign w:val="superscript"/>
    </w:rPr>
  </w:style>
  <w:style w:type="paragraph" w:styleId="ab">
    <w:name w:val="footnote text"/>
    <w:basedOn w:val="a"/>
    <w:semiHidden/>
    <w:rsid w:val="009A7972"/>
    <w:pPr>
      <w:ind w:left="187" w:hanging="187"/>
    </w:pPr>
    <w:rPr>
      <w:color w:val="000000"/>
      <w:sz w:val="18"/>
    </w:rPr>
  </w:style>
  <w:style w:type="paragraph" w:styleId="ac">
    <w:name w:val="header"/>
    <w:basedOn w:val="a"/>
    <w:rsid w:val="009A7972"/>
    <w:pPr>
      <w:tabs>
        <w:tab w:val="center" w:pos="4320"/>
        <w:tab w:val="right" w:pos="8640"/>
      </w:tabs>
      <w:jc w:val="center"/>
    </w:pPr>
  </w:style>
  <w:style w:type="character" w:customStyle="1" w:styleId="MajorHeadin">
    <w:name w:val="Major Headin"/>
    <w:basedOn w:val="a0"/>
    <w:rsid w:val="009A7972"/>
  </w:style>
  <w:style w:type="character" w:styleId="ad">
    <w:name w:val="page number"/>
    <w:basedOn w:val="a0"/>
    <w:rsid w:val="009A7972"/>
  </w:style>
  <w:style w:type="paragraph" w:customStyle="1" w:styleId="para">
    <w:name w:val="para"/>
    <w:rsid w:val="009A7972"/>
    <w:pPr>
      <w:jc w:val="both"/>
    </w:pPr>
    <w:rPr>
      <w:rFonts w:ascii="Arial" w:hAnsi="Arial"/>
      <w:sz w:val="22"/>
      <w:szCs w:val="22"/>
      <w:lang w:eastAsia="en-US"/>
    </w:rPr>
  </w:style>
  <w:style w:type="paragraph" w:customStyle="1" w:styleId="PPAR1">
    <w:name w:val="PPAR1"/>
    <w:basedOn w:val="a"/>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szCs w:val="22"/>
      <w:lang w:eastAsia="en-US"/>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szCs w:val="22"/>
      <w:lang w:eastAsia="en-US"/>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szCs w:val="22"/>
      <w:lang w:eastAsia="en-US"/>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szCs w:val="22"/>
      <w:lang w:eastAsia="en-US"/>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szCs w:val="22"/>
      <w:lang w:eastAsia="en-US"/>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szCs w:val="22"/>
      <w:lang w:eastAsia="en-US"/>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szCs w:val="22"/>
      <w:lang w:eastAsia="en-US"/>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szCs w:val="22"/>
      <w:lang w:eastAsia="en-US"/>
    </w:rPr>
  </w:style>
  <w:style w:type="paragraph" w:customStyle="1" w:styleId="TA">
    <w:name w:val="TA"/>
    <w:rsid w:val="009A7972"/>
    <w:pPr>
      <w:jc w:val="both"/>
    </w:pPr>
    <w:rPr>
      <w:rFonts w:ascii="Arial" w:hAnsi="Arial"/>
      <w:sz w:val="22"/>
      <w:szCs w:val="22"/>
      <w:lang w:eastAsia="en-US"/>
    </w:rPr>
  </w:style>
  <w:style w:type="paragraph" w:customStyle="1" w:styleId="ta0">
    <w:name w:val="ta"/>
    <w:rsid w:val="009A7972"/>
    <w:pPr>
      <w:jc w:val="both"/>
    </w:pPr>
    <w:rPr>
      <w:rFonts w:ascii="Arial" w:hAnsi="Arial"/>
      <w:sz w:val="22"/>
      <w:szCs w:val="22"/>
      <w:lang w:eastAsia="en-US"/>
    </w:rPr>
  </w:style>
  <w:style w:type="paragraph" w:customStyle="1" w:styleId="TA1">
    <w:name w:val="TA1"/>
    <w:rsid w:val="009A7972"/>
    <w:pPr>
      <w:jc w:val="both"/>
    </w:pPr>
    <w:rPr>
      <w:rFonts w:ascii="Arial" w:hAnsi="Arial"/>
      <w:sz w:val="22"/>
      <w:szCs w:val="22"/>
      <w:lang w:eastAsia="en-US"/>
    </w:rPr>
  </w:style>
  <w:style w:type="paragraph" w:customStyle="1" w:styleId="Technical4">
    <w:name w:val="Technical 4"/>
    <w:rsid w:val="009A7972"/>
    <w:pPr>
      <w:tabs>
        <w:tab w:val="left" w:pos="-720"/>
      </w:tabs>
    </w:pPr>
    <w:rPr>
      <w:rFonts w:ascii="Swiss 721 Roman" w:hAnsi="Swiss 721 Roman"/>
      <w:b/>
      <w:sz w:val="18"/>
      <w:szCs w:val="22"/>
      <w:lang w:eastAsia="en-US"/>
    </w:rPr>
  </w:style>
  <w:style w:type="paragraph" w:customStyle="1" w:styleId="Technical5">
    <w:name w:val="Technical 5"/>
    <w:rsid w:val="009A7972"/>
    <w:pPr>
      <w:tabs>
        <w:tab w:val="left" w:pos="-720"/>
      </w:tabs>
      <w:ind w:firstLine="720"/>
    </w:pPr>
    <w:rPr>
      <w:rFonts w:ascii="Swiss 721 Roman" w:hAnsi="Swiss 721 Roman"/>
      <w:b/>
      <w:sz w:val="18"/>
      <w:szCs w:val="22"/>
      <w:lang w:eastAsia="en-US"/>
    </w:rPr>
  </w:style>
  <w:style w:type="paragraph" w:customStyle="1" w:styleId="Technical6">
    <w:name w:val="Technical 6"/>
    <w:rsid w:val="009A7972"/>
    <w:pPr>
      <w:tabs>
        <w:tab w:val="left" w:pos="-720"/>
      </w:tabs>
      <w:ind w:firstLine="720"/>
    </w:pPr>
    <w:rPr>
      <w:rFonts w:ascii="Swiss 721 Roman" w:hAnsi="Swiss 721 Roman"/>
      <w:b/>
      <w:sz w:val="18"/>
      <w:szCs w:val="22"/>
      <w:lang w:eastAsia="en-US"/>
    </w:rPr>
  </w:style>
  <w:style w:type="paragraph" w:customStyle="1" w:styleId="Technical7">
    <w:name w:val="Technical 7"/>
    <w:rsid w:val="009A7972"/>
    <w:pPr>
      <w:tabs>
        <w:tab w:val="left" w:pos="-720"/>
      </w:tabs>
      <w:ind w:firstLine="720"/>
    </w:pPr>
    <w:rPr>
      <w:rFonts w:ascii="Swiss 721 Roman" w:hAnsi="Swiss 721 Roman"/>
      <w:b/>
      <w:sz w:val="18"/>
      <w:szCs w:val="22"/>
      <w:lang w:eastAsia="en-US"/>
    </w:rPr>
  </w:style>
  <w:style w:type="paragraph" w:customStyle="1" w:styleId="Technical8">
    <w:name w:val="Technical 8"/>
    <w:rsid w:val="009A7972"/>
    <w:pPr>
      <w:tabs>
        <w:tab w:val="left" w:pos="-720"/>
      </w:tabs>
      <w:ind w:firstLine="720"/>
    </w:pPr>
    <w:rPr>
      <w:rFonts w:ascii="Swiss 721 Roman" w:hAnsi="Swiss 721 Roman"/>
      <w:b/>
      <w:sz w:val="18"/>
      <w:szCs w:val="22"/>
      <w:lang w:eastAsia="en-US"/>
    </w:rPr>
  </w:style>
  <w:style w:type="paragraph" w:styleId="ae">
    <w:name w:val="Title"/>
    <w:basedOn w:val="a"/>
    <w:next w:val="a"/>
    <w:link w:val="af"/>
    <w:uiPriority w:val="10"/>
    <w:qFormat/>
    <w:rsid w:val="00BA7EA1"/>
    <w:pPr>
      <w:spacing w:before="240" w:after="60"/>
      <w:jc w:val="center"/>
      <w:outlineLvl w:val="0"/>
    </w:pPr>
    <w:rPr>
      <w:rFonts w:ascii="Cambria" w:eastAsia="PMingLiU" w:hAnsi="Cambria"/>
      <w:b/>
      <w:bCs/>
      <w:kern w:val="28"/>
      <w:sz w:val="32"/>
      <w:szCs w:val="32"/>
    </w:rPr>
  </w:style>
  <w:style w:type="paragraph" w:customStyle="1" w:styleId="TOAHeading1">
    <w:name w:val="TOA Heading1"/>
    <w:basedOn w:val="a"/>
    <w:next w:val="a"/>
    <w:rsid w:val="009A7972"/>
    <w:pPr>
      <w:tabs>
        <w:tab w:val="right" w:pos="9360"/>
      </w:tabs>
    </w:pPr>
  </w:style>
  <w:style w:type="paragraph" w:styleId="af0">
    <w:name w:val="toa heading"/>
    <w:basedOn w:val="a"/>
    <w:next w:val="a"/>
    <w:semiHidden/>
    <w:rsid w:val="009A7972"/>
    <w:pPr>
      <w:tabs>
        <w:tab w:val="right" w:pos="9360"/>
      </w:tabs>
    </w:pPr>
  </w:style>
  <w:style w:type="paragraph" w:styleId="11">
    <w:name w:val="toc 1"/>
    <w:basedOn w:val="a"/>
    <w:next w:val="a"/>
    <w:autoRedefine/>
    <w:semiHidden/>
    <w:rsid w:val="009A7972"/>
    <w:pPr>
      <w:tabs>
        <w:tab w:val="left" w:pos="720"/>
        <w:tab w:val="right" w:pos="9360"/>
      </w:tabs>
      <w:spacing w:before="120" w:after="60"/>
    </w:pPr>
    <w:rPr>
      <w:caps/>
      <w:noProof/>
    </w:rPr>
  </w:style>
  <w:style w:type="paragraph" w:styleId="23">
    <w:name w:val="toc 2"/>
    <w:basedOn w:val="a"/>
    <w:next w:val="a"/>
    <w:autoRedefine/>
    <w:semiHidden/>
    <w:rsid w:val="009A7972"/>
    <w:pPr>
      <w:tabs>
        <w:tab w:val="left" w:pos="720"/>
        <w:tab w:val="left" w:pos="1440"/>
        <w:tab w:val="right" w:pos="9360"/>
      </w:tabs>
      <w:ind w:left="720"/>
    </w:pPr>
    <w:rPr>
      <w:noProof/>
      <w:color w:val="000000"/>
    </w:rPr>
  </w:style>
  <w:style w:type="paragraph" w:styleId="32">
    <w:name w:val="toc 3"/>
    <w:basedOn w:val="a"/>
    <w:next w:val="a"/>
    <w:semiHidden/>
    <w:rsid w:val="009A7972"/>
    <w:pPr>
      <w:tabs>
        <w:tab w:val="right" w:pos="9360"/>
      </w:tabs>
      <w:ind w:left="440"/>
    </w:pPr>
    <w:rPr>
      <w:rFonts w:ascii="Times New Roman" w:hAnsi="Times New Roman"/>
    </w:rPr>
  </w:style>
  <w:style w:type="paragraph" w:styleId="41">
    <w:name w:val="toc 4"/>
    <w:basedOn w:val="a"/>
    <w:next w:val="a"/>
    <w:semiHidden/>
    <w:rsid w:val="009A7972"/>
    <w:pPr>
      <w:tabs>
        <w:tab w:val="right" w:pos="9360"/>
      </w:tabs>
      <w:ind w:left="660"/>
    </w:pPr>
    <w:rPr>
      <w:rFonts w:ascii="Times New Roman" w:hAnsi="Times New Roman"/>
    </w:rPr>
  </w:style>
  <w:style w:type="paragraph" w:styleId="51">
    <w:name w:val="toc 5"/>
    <w:basedOn w:val="a"/>
    <w:next w:val="a"/>
    <w:semiHidden/>
    <w:rsid w:val="009A7972"/>
    <w:pPr>
      <w:tabs>
        <w:tab w:val="right" w:pos="9360"/>
      </w:tabs>
      <w:ind w:left="880"/>
    </w:pPr>
    <w:rPr>
      <w:rFonts w:ascii="Times New Roman" w:hAnsi="Times New Roman"/>
    </w:rPr>
  </w:style>
  <w:style w:type="paragraph" w:styleId="61">
    <w:name w:val="toc 6"/>
    <w:basedOn w:val="a"/>
    <w:next w:val="a"/>
    <w:semiHidden/>
    <w:rsid w:val="009A7972"/>
    <w:pPr>
      <w:tabs>
        <w:tab w:val="right" w:pos="9360"/>
      </w:tabs>
      <w:ind w:left="1100"/>
    </w:pPr>
    <w:rPr>
      <w:rFonts w:ascii="Times New Roman" w:hAnsi="Times New Roman"/>
    </w:rPr>
  </w:style>
  <w:style w:type="paragraph" w:styleId="71">
    <w:name w:val="toc 7"/>
    <w:basedOn w:val="a"/>
    <w:next w:val="a"/>
    <w:semiHidden/>
    <w:rsid w:val="009A7972"/>
    <w:pPr>
      <w:tabs>
        <w:tab w:val="right" w:pos="9360"/>
      </w:tabs>
      <w:ind w:left="1320"/>
    </w:pPr>
    <w:rPr>
      <w:rFonts w:ascii="Times New Roman" w:hAnsi="Times New Roman"/>
    </w:rPr>
  </w:style>
  <w:style w:type="paragraph" w:styleId="81">
    <w:name w:val="toc 8"/>
    <w:basedOn w:val="a"/>
    <w:next w:val="a"/>
    <w:semiHidden/>
    <w:rsid w:val="009A7972"/>
    <w:pPr>
      <w:tabs>
        <w:tab w:val="right" w:pos="9360"/>
      </w:tabs>
      <w:ind w:left="1540"/>
    </w:pPr>
    <w:rPr>
      <w:rFonts w:ascii="Times New Roman" w:hAnsi="Times New Roman"/>
    </w:rPr>
  </w:style>
  <w:style w:type="paragraph" w:styleId="91">
    <w:name w:val="toc 9"/>
    <w:basedOn w:val="a"/>
    <w:next w:val="a"/>
    <w:semiHidden/>
    <w:rsid w:val="009A7972"/>
    <w:pPr>
      <w:tabs>
        <w:tab w:val="right" w:pos="9360"/>
      </w:tabs>
      <w:ind w:left="1760"/>
    </w:pPr>
    <w:rPr>
      <w:rFonts w:ascii="Times New Roman" w:hAnsi="Times New Roman"/>
    </w:rPr>
  </w:style>
  <w:style w:type="paragraph" w:customStyle="1" w:styleId="TOC91">
    <w:name w:val="TOC 91"/>
    <w:basedOn w:val="a"/>
    <w:next w:val="a"/>
    <w:rsid w:val="009A7972"/>
    <w:pPr>
      <w:tabs>
        <w:tab w:val="right" w:leader="dot" w:pos="9360"/>
      </w:tabs>
      <w:ind w:left="720" w:hanging="720"/>
    </w:pPr>
  </w:style>
  <w:style w:type="paragraph" w:styleId="af1">
    <w:name w:val="No Spacing"/>
    <w:uiPriority w:val="1"/>
    <w:qFormat/>
    <w:rsid w:val="00BA7EA1"/>
    <w:rPr>
      <w:rFonts w:ascii="Arial" w:hAnsi="Arial"/>
      <w:szCs w:val="22"/>
      <w:lang w:eastAsia="en-US"/>
    </w:rPr>
  </w:style>
  <w:style w:type="character" w:customStyle="1" w:styleId="10">
    <w:name w:val="Заголовок 1 Знак"/>
    <w:basedOn w:val="a0"/>
    <w:link w:val="1"/>
    <w:uiPriority w:val="9"/>
    <w:rsid w:val="00BA7EA1"/>
    <w:rPr>
      <w:rFonts w:ascii="Cambria" w:eastAsia="PMingLiU" w:hAnsi="Cambria" w:cs="Times New Roman"/>
      <w:b/>
      <w:bCs/>
      <w:kern w:val="32"/>
      <w:sz w:val="32"/>
      <w:szCs w:val="32"/>
    </w:rPr>
  </w:style>
  <w:style w:type="character" w:customStyle="1" w:styleId="20">
    <w:name w:val="Заголовок 2 Знак"/>
    <w:basedOn w:val="a0"/>
    <w:link w:val="2"/>
    <w:uiPriority w:val="9"/>
    <w:semiHidden/>
    <w:rsid w:val="00BA7EA1"/>
    <w:rPr>
      <w:rFonts w:ascii="Cambria" w:eastAsia="PMingLiU" w:hAnsi="Cambria" w:cs="Times New Roman"/>
      <w:b/>
      <w:bCs/>
      <w:i/>
      <w:iCs/>
      <w:sz w:val="28"/>
      <w:szCs w:val="28"/>
    </w:rPr>
  </w:style>
  <w:style w:type="character" w:customStyle="1" w:styleId="30">
    <w:name w:val="Заголовок 3 Знак"/>
    <w:basedOn w:val="a0"/>
    <w:link w:val="3"/>
    <w:uiPriority w:val="9"/>
    <w:semiHidden/>
    <w:rsid w:val="00BA7EA1"/>
    <w:rPr>
      <w:rFonts w:ascii="Cambria" w:eastAsia="PMingLiU" w:hAnsi="Cambria" w:cs="Times New Roman"/>
      <w:b/>
      <w:bCs/>
      <w:sz w:val="26"/>
      <w:szCs w:val="26"/>
    </w:rPr>
  </w:style>
  <w:style w:type="character" w:customStyle="1" w:styleId="40">
    <w:name w:val="Заголовок 4 Знак"/>
    <w:basedOn w:val="a0"/>
    <w:link w:val="4"/>
    <w:uiPriority w:val="9"/>
    <w:semiHidden/>
    <w:rsid w:val="00BA7EA1"/>
    <w:rPr>
      <w:b/>
      <w:bCs/>
      <w:sz w:val="28"/>
      <w:szCs w:val="28"/>
    </w:rPr>
  </w:style>
  <w:style w:type="character" w:customStyle="1" w:styleId="50">
    <w:name w:val="Заголовок 5 Знак"/>
    <w:basedOn w:val="a0"/>
    <w:link w:val="5"/>
    <w:uiPriority w:val="9"/>
    <w:semiHidden/>
    <w:rsid w:val="00BA7EA1"/>
    <w:rPr>
      <w:b/>
      <w:bCs/>
      <w:i/>
      <w:iCs/>
      <w:sz w:val="26"/>
      <w:szCs w:val="26"/>
    </w:rPr>
  </w:style>
  <w:style w:type="character" w:customStyle="1" w:styleId="60">
    <w:name w:val="Заголовок 6 Знак"/>
    <w:basedOn w:val="a0"/>
    <w:link w:val="6"/>
    <w:uiPriority w:val="9"/>
    <w:semiHidden/>
    <w:rsid w:val="00BA7EA1"/>
    <w:rPr>
      <w:b/>
      <w:bCs/>
    </w:rPr>
  </w:style>
  <w:style w:type="character" w:customStyle="1" w:styleId="70">
    <w:name w:val="Заголовок 7 Знак"/>
    <w:basedOn w:val="a0"/>
    <w:link w:val="7"/>
    <w:uiPriority w:val="9"/>
    <w:semiHidden/>
    <w:rsid w:val="00BA7EA1"/>
    <w:rPr>
      <w:sz w:val="24"/>
      <w:szCs w:val="24"/>
    </w:rPr>
  </w:style>
  <w:style w:type="character" w:customStyle="1" w:styleId="80">
    <w:name w:val="Заголовок 8 Знак"/>
    <w:basedOn w:val="a0"/>
    <w:link w:val="8"/>
    <w:uiPriority w:val="9"/>
    <w:semiHidden/>
    <w:rsid w:val="00BA7EA1"/>
    <w:rPr>
      <w:i/>
      <w:iCs/>
      <w:sz w:val="24"/>
      <w:szCs w:val="24"/>
    </w:rPr>
  </w:style>
  <w:style w:type="character" w:customStyle="1" w:styleId="90">
    <w:name w:val="Заголовок 9 Знак"/>
    <w:basedOn w:val="a0"/>
    <w:link w:val="9"/>
    <w:uiPriority w:val="9"/>
    <w:semiHidden/>
    <w:rsid w:val="00BA7EA1"/>
    <w:rPr>
      <w:rFonts w:ascii="Cambria" w:eastAsia="PMingLiU" w:hAnsi="Cambria" w:cs="Times New Roman"/>
    </w:rPr>
  </w:style>
  <w:style w:type="character" w:customStyle="1" w:styleId="af">
    <w:name w:val="Заголовок Знак"/>
    <w:basedOn w:val="a0"/>
    <w:link w:val="ae"/>
    <w:uiPriority w:val="10"/>
    <w:rsid w:val="00BA7EA1"/>
    <w:rPr>
      <w:rFonts w:ascii="Cambria" w:eastAsia="PMingLiU" w:hAnsi="Cambria" w:cs="Times New Roman"/>
      <w:b/>
      <w:bCs/>
      <w:kern w:val="28"/>
      <w:sz w:val="32"/>
      <w:szCs w:val="32"/>
    </w:rPr>
  </w:style>
  <w:style w:type="paragraph" w:styleId="af2">
    <w:name w:val="Subtitle"/>
    <w:basedOn w:val="a"/>
    <w:next w:val="a"/>
    <w:link w:val="af3"/>
    <w:uiPriority w:val="11"/>
    <w:qFormat/>
    <w:rsid w:val="00BA7EA1"/>
    <w:pPr>
      <w:spacing w:after="60"/>
      <w:jc w:val="center"/>
      <w:outlineLvl w:val="1"/>
    </w:pPr>
    <w:rPr>
      <w:rFonts w:ascii="Cambria" w:eastAsia="PMingLiU" w:hAnsi="Cambria"/>
      <w:sz w:val="24"/>
    </w:rPr>
  </w:style>
  <w:style w:type="character" w:customStyle="1" w:styleId="af3">
    <w:name w:val="Подзаголовок Знак"/>
    <w:basedOn w:val="a0"/>
    <w:link w:val="af2"/>
    <w:uiPriority w:val="11"/>
    <w:rsid w:val="00BA7EA1"/>
    <w:rPr>
      <w:rFonts w:ascii="Cambria" w:eastAsia="PMingLiU" w:hAnsi="Cambria" w:cs="Times New Roman"/>
      <w:sz w:val="24"/>
      <w:szCs w:val="24"/>
    </w:rPr>
  </w:style>
  <w:style w:type="character" w:styleId="af4">
    <w:name w:val="Strong"/>
    <w:basedOn w:val="a0"/>
    <w:uiPriority w:val="22"/>
    <w:qFormat/>
    <w:rsid w:val="00BA7EA1"/>
    <w:rPr>
      <w:b/>
      <w:bCs/>
    </w:rPr>
  </w:style>
  <w:style w:type="character" w:styleId="af5">
    <w:name w:val="Emphasis"/>
    <w:basedOn w:val="a0"/>
    <w:uiPriority w:val="20"/>
    <w:qFormat/>
    <w:rsid w:val="00BA7EA1"/>
    <w:rPr>
      <w:i/>
      <w:iCs/>
    </w:rPr>
  </w:style>
  <w:style w:type="paragraph" w:styleId="af6">
    <w:name w:val="List Paragraph"/>
    <w:basedOn w:val="a"/>
    <w:uiPriority w:val="34"/>
    <w:qFormat/>
    <w:rsid w:val="00BA7EA1"/>
    <w:pPr>
      <w:ind w:left="720"/>
    </w:pPr>
  </w:style>
  <w:style w:type="paragraph" w:styleId="24">
    <w:name w:val="Quote"/>
    <w:basedOn w:val="a"/>
    <w:next w:val="a"/>
    <w:link w:val="25"/>
    <w:uiPriority w:val="29"/>
    <w:qFormat/>
    <w:rsid w:val="00BA7EA1"/>
    <w:rPr>
      <w:rFonts w:ascii="Calibri" w:hAnsi="Calibri"/>
      <w:i/>
      <w:iCs/>
      <w:color w:val="000000"/>
    </w:rPr>
  </w:style>
  <w:style w:type="character" w:customStyle="1" w:styleId="25">
    <w:name w:val="Цитата 2 Знак"/>
    <w:basedOn w:val="a0"/>
    <w:link w:val="24"/>
    <w:uiPriority w:val="29"/>
    <w:rsid w:val="00BA7EA1"/>
    <w:rPr>
      <w:i/>
      <w:iCs/>
      <w:color w:val="000000"/>
    </w:rPr>
  </w:style>
  <w:style w:type="paragraph" w:styleId="af7">
    <w:name w:val="Intense Quote"/>
    <w:basedOn w:val="a"/>
    <w:next w:val="a"/>
    <w:link w:val="af8"/>
    <w:uiPriority w:val="30"/>
    <w:qFormat/>
    <w:rsid w:val="00BA7EA1"/>
    <w:pPr>
      <w:pBdr>
        <w:bottom w:val="single" w:sz="4" w:space="4" w:color="4F81BD"/>
      </w:pBdr>
      <w:spacing w:before="200" w:after="280"/>
      <w:ind w:left="936" w:right="936"/>
    </w:pPr>
    <w:rPr>
      <w:rFonts w:ascii="Calibri" w:hAnsi="Calibri"/>
      <w:b/>
      <w:bCs/>
      <w:i/>
      <w:iCs/>
      <w:color w:val="4F81BD"/>
    </w:rPr>
  </w:style>
  <w:style w:type="character" w:customStyle="1" w:styleId="af8">
    <w:name w:val="Выделенная цитата Знак"/>
    <w:basedOn w:val="a0"/>
    <w:link w:val="af7"/>
    <w:uiPriority w:val="30"/>
    <w:rsid w:val="00BA7EA1"/>
    <w:rPr>
      <w:b/>
      <w:bCs/>
      <w:i/>
      <w:iCs/>
      <w:color w:val="4F81BD"/>
    </w:rPr>
  </w:style>
  <w:style w:type="character" w:styleId="af9">
    <w:name w:val="Subtle Emphasis"/>
    <w:uiPriority w:val="19"/>
    <w:qFormat/>
    <w:rsid w:val="00BA7EA1"/>
    <w:rPr>
      <w:i/>
      <w:iCs/>
      <w:color w:val="808080"/>
    </w:rPr>
  </w:style>
  <w:style w:type="character" w:styleId="afa">
    <w:name w:val="Intense Emphasis"/>
    <w:basedOn w:val="a0"/>
    <w:uiPriority w:val="21"/>
    <w:qFormat/>
    <w:rsid w:val="00BA7EA1"/>
    <w:rPr>
      <w:b/>
      <w:bCs/>
      <w:i/>
      <w:iCs/>
      <w:color w:val="4F81BD"/>
    </w:rPr>
  </w:style>
  <w:style w:type="character" w:styleId="afb">
    <w:name w:val="Subtle Reference"/>
    <w:basedOn w:val="a0"/>
    <w:uiPriority w:val="31"/>
    <w:qFormat/>
    <w:rsid w:val="00BA7EA1"/>
    <w:rPr>
      <w:smallCaps/>
      <w:color w:val="C0504D"/>
      <w:u w:val="single"/>
    </w:rPr>
  </w:style>
  <w:style w:type="character" w:styleId="afc">
    <w:name w:val="Intense Reference"/>
    <w:basedOn w:val="a0"/>
    <w:uiPriority w:val="32"/>
    <w:qFormat/>
    <w:rsid w:val="00BA7EA1"/>
    <w:rPr>
      <w:b/>
      <w:bCs/>
      <w:smallCaps/>
      <w:color w:val="C0504D"/>
      <w:spacing w:val="5"/>
      <w:u w:val="single"/>
    </w:rPr>
  </w:style>
  <w:style w:type="character" w:styleId="afd">
    <w:name w:val="Book Title"/>
    <w:basedOn w:val="a0"/>
    <w:uiPriority w:val="33"/>
    <w:qFormat/>
    <w:rsid w:val="00BA7EA1"/>
    <w:rPr>
      <w:b/>
      <w:bCs/>
      <w:smallCaps/>
      <w:spacing w:val="5"/>
    </w:rPr>
  </w:style>
  <w:style w:type="paragraph" w:styleId="afe">
    <w:name w:val="TOC Heading"/>
    <w:basedOn w:val="1"/>
    <w:next w:val="a"/>
    <w:uiPriority w:val="39"/>
    <w:semiHidden/>
    <w:unhideWhenUsed/>
    <w:qFormat/>
    <w:rsid w:val="00BA7EA1"/>
    <w:pPr>
      <w:outlineLvl w:val="9"/>
    </w:pPr>
  </w:style>
  <w:style w:type="paragraph" w:styleId="aff">
    <w:name w:val="Balloon Text"/>
    <w:basedOn w:val="a"/>
    <w:link w:val="aff0"/>
    <w:rsid w:val="00DA37D9"/>
    <w:rPr>
      <w:rFonts w:ascii="Tahoma" w:hAnsi="Tahoma" w:cs="Tahoma"/>
      <w:sz w:val="16"/>
      <w:szCs w:val="16"/>
    </w:rPr>
  </w:style>
  <w:style w:type="character" w:customStyle="1" w:styleId="aff0">
    <w:name w:val="Текст выноски Знак"/>
    <w:basedOn w:val="a0"/>
    <w:link w:val="aff"/>
    <w:rsid w:val="00DA37D9"/>
    <w:rPr>
      <w:rFonts w:ascii="Tahoma" w:hAnsi="Tahoma" w:cs="Tahoma"/>
      <w:sz w:val="16"/>
      <w:szCs w:val="16"/>
    </w:rPr>
  </w:style>
  <w:style w:type="character" w:customStyle="1" w:styleId="a9">
    <w:name w:val="Нижний колонтитул Знак"/>
    <w:basedOn w:val="a0"/>
    <w:link w:val="a8"/>
    <w:uiPriority w:val="99"/>
    <w:rsid w:val="00DA37D9"/>
    <w:rPr>
      <w:rFonts w:ascii="Arial" w:hAnsi="Arial"/>
      <w:sz w:val="20"/>
    </w:rPr>
  </w:style>
  <w:style w:type="paragraph" w:styleId="aff1">
    <w:name w:val="Normal (Web)"/>
    <w:basedOn w:val="a"/>
    <w:uiPriority w:val="99"/>
    <w:unhideWhenUsed/>
    <w:rsid w:val="00D278F6"/>
    <w:pPr>
      <w:spacing w:before="100" w:beforeAutospacing="1" w:after="100" w:afterAutospacing="1"/>
      <w:jc w:val="left"/>
    </w:pPr>
    <w:rPr>
      <w:rFonts w:ascii="Times New Roman" w:eastAsia="Times New Roman" w:hAnsi="Times New Roman"/>
      <w:sz w:val="24"/>
      <w:lang w:eastAsia="ko-KR"/>
    </w:rPr>
  </w:style>
  <w:style w:type="character" w:styleId="aff2">
    <w:name w:val="Hyperlink"/>
    <w:basedOn w:val="a0"/>
    <w:uiPriority w:val="99"/>
    <w:unhideWhenUsed/>
    <w:rsid w:val="00D278F6"/>
    <w:rPr>
      <w:color w:val="0000FF"/>
      <w:u w:val="single"/>
    </w:rPr>
  </w:style>
  <w:style w:type="character" w:styleId="aff3">
    <w:name w:val="annotation reference"/>
    <w:basedOn w:val="a0"/>
    <w:rsid w:val="00860ECA"/>
    <w:rPr>
      <w:sz w:val="16"/>
      <w:szCs w:val="16"/>
    </w:rPr>
  </w:style>
  <w:style w:type="paragraph" w:styleId="aff4">
    <w:name w:val="annotation text"/>
    <w:basedOn w:val="a"/>
    <w:link w:val="aff5"/>
    <w:rsid w:val="00860ECA"/>
    <w:rPr>
      <w:sz w:val="20"/>
      <w:szCs w:val="20"/>
    </w:rPr>
  </w:style>
  <w:style w:type="character" w:customStyle="1" w:styleId="aff5">
    <w:name w:val="Текст примечания Знак"/>
    <w:basedOn w:val="a0"/>
    <w:link w:val="aff4"/>
    <w:rsid w:val="00860ECA"/>
    <w:rPr>
      <w:rFonts w:ascii="Arial" w:eastAsia="SimSun" w:hAnsi="Arial"/>
      <w:lang w:eastAsia="zh-CN"/>
    </w:rPr>
  </w:style>
  <w:style w:type="paragraph" w:styleId="aff6">
    <w:name w:val="annotation subject"/>
    <w:basedOn w:val="aff4"/>
    <w:next w:val="aff4"/>
    <w:link w:val="aff7"/>
    <w:rsid w:val="00860ECA"/>
    <w:rPr>
      <w:b/>
      <w:bCs/>
    </w:rPr>
  </w:style>
  <w:style w:type="character" w:customStyle="1" w:styleId="aff7">
    <w:name w:val="Тема примечания Знак"/>
    <w:basedOn w:val="aff5"/>
    <w:link w:val="aff6"/>
    <w:rsid w:val="00860ECA"/>
    <w:rPr>
      <w:rFonts w:ascii="Arial" w:eastAsia="SimSun" w:hAnsi="Arial"/>
      <w:b/>
      <w:bCs/>
      <w:lang w:eastAsia="zh-CN"/>
    </w:rPr>
  </w:style>
  <w:style w:type="paragraph" w:styleId="aff8">
    <w:name w:val="Revision"/>
    <w:hidden/>
    <w:uiPriority w:val="99"/>
    <w:semiHidden/>
    <w:rsid w:val="009D11F1"/>
    <w:rPr>
      <w:rFonts w:ascii="Arial" w:eastAsia="SimSun" w:hAnsi="Arial"/>
      <w:sz w:val="22"/>
      <w:szCs w:val="24"/>
      <w:lang w:eastAsia="zh-CN"/>
    </w:rPr>
  </w:style>
  <w:style w:type="table" w:styleId="aff9">
    <w:name w:val="Table Grid"/>
    <w:basedOn w:val="a1"/>
    <w:rsid w:val="009C41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Unresolved Mention"/>
    <w:basedOn w:val="a0"/>
    <w:uiPriority w:val="99"/>
    <w:semiHidden/>
    <w:unhideWhenUsed/>
    <w:rsid w:val="00690091"/>
    <w:rPr>
      <w:color w:val="605E5C"/>
      <w:shd w:val="clear" w:color="auto" w:fill="E1DFDD"/>
    </w:rPr>
  </w:style>
  <w:style w:type="character" w:customStyle="1" w:styleId="normaltextrun">
    <w:name w:val="normaltextrun"/>
    <w:basedOn w:val="a0"/>
    <w:rsid w:val="00387218"/>
  </w:style>
  <w:style w:type="character" w:customStyle="1" w:styleId="eop">
    <w:name w:val="eop"/>
    <w:basedOn w:val="a0"/>
    <w:rsid w:val="003872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124932">
      <w:bodyDiv w:val="1"/>
      <w:marLeft w:val="0"/>
      <w:marRight w:val="0"/>
      <w:marTop w:val="0"/>
      <w:marBottom w:val="0"/>
      <w:divBdr>
        <w:top w:val="none" w:sz="0" w:space="0" w:color="auto"/>
        <w:left w:val="none" w:sz="0" w:space="0" w:color="auto"/>
        <w:bottom w:val="none" w:sz="0" w:space="0" w:color="auto"/>
        <w:right w:val="none" w:sz="0" w:space="0" w:color="auto"/>
      </w:divBdr>
    </w:div>
    <w:div w:id="1715957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 /><Relationship Id="rId13" Type="http://schemas.openxmlformats.org/officeDocument/2006/relationships/hyperlink" Target="mailto:adbirhp@gmail.com" TargetMode="External" /><Relationship Id="rId18" Type="http://schemas.openxmlformats.org/officeDocument/2006/relationships/footer" Target="footer3.xml" /><Relationship Id="rId3" Type="http://schemas.openxmlformats.org/officeDocument/2006/relationships/customXml" Target="../customXml/item3.xml" /><Relationship Id="rId7" Type="http://schemas.openxmlformats.org/officeDocument/2006/relationships/styles" Target="styles.xml" /><Relationship Id="rId12" Type="http://schemas.openxmlformats.org/officeDocument/2006/relationships/hyperlink" Target="https://www.adb.org/business/how-to/what-bidding-procedures-are-used-adb-financed-projects" TargetMode="External" /><Relationship Id="rId17" Type="http://schemas.openxmlformats.org/officeDocument/2006/relationships/header" Target="header1.xml" /><Relationship Id="rId2" Type="http://schemas.openxmlformats.org/officeDocument/2006/relationships/customXml" Target="../customXml/item2.xml" /><Relationship Id="rId16" Type="http://schemas.openxmlformats.org/officeDocument/2006/relationships/footer" Target="footer2.xml" /><Relationship Id="rId20"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numbering" Target="numbering.xml" /><Relationship Id="rId11" Type="http://schemas.openxmlformats.org/officeDocument/2006/relationships/endnotes" Target="endnotes.xml" /><Relationship Id="rId5" Type="http://schemas.openxmlformats.org/officeDocument/2006/relationships/customXml" Target="../customXml/item5.xml" /><Relationship Id="rId15" Type="http://schemas.openxmlformats.org/officeDocument/2006/relationships/footer" Target="footer1.xml" /><Relationship Id="rId10" Type="http://schemas.openxmlformats.org/officeDocument/2006/relationships/footnotes" Target="footnotes.xml" /><Relationship Id="rId19" Type="http://schemas.openxmlformats.org/officeDocument/2006/relationships/fontTable" Target="fontTable.xml" /><Relationship Id="rId4" Type="http://schemas.openxmlformats.org/officeDocument/2006/relationships/customXml" Target="../customXml/item4.xml" /><Relationship Id="rId9" Type="http://schemas.openxmlformats.org/officeDocument/2006/relationships/webSettings" Target="webSettings.xml" /><Relationship Id="rId14" Type="http://schemas.openxmlformats.org/officeDocument/2006/relationships/hyperlink" Target="mailto:odinaevsalim@gmail.com" TargetMode="External" /></Relationships>
</file>

<file path=word/_rels/footer2.xml.rels><?xml version="1.0" encoding="UTF-8" standalone="yes"?>
<Relationships xmlns="http://schemas.openxmlformats.org/package/2006/relationships"><Relationship Id="rId1" Type="http://schemas.openxmlformats.org/officeDocument/2006/relationships/image" Target="media/image1.jpeg" /></Relationships>
</file>

<file path=word/_rels/footer3.xml.rels><?xml version="1.0" encoding="UTF-8" standalone="yes"?>
<Relationships xmlns="http://schemas.openxmlformats.org/package/2006/relationships"><Relationship Id="rId1" Type="http://schemas.openxmlformats.org/officeDocument/2006/relationships/image" Target="media/image1.jpeg" /></Relationships>
</file>

<file path=word/_rels/header1.xml.rels><?xml version="1.0" encoding="UTF-8" standalone="yes"?>
<Relationships xmlns="http://schemas.openxmlformats.org/package/2006/relationships"><Relationship Id="rId1" Type="http://schemas.openxmlformats.org/officeDocument/2006/relationships/image" Target="media/image2.jpeg"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67\Downloads\@IFB%20Template.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ADBDocumentDate xmlns="c1fdd505-2570-46c2-bd04-3e0f2d874cf5" xsi:nil="true"/>
    <ADBMonth xmlns="c1fdd505-2570-46c2-bd04-3e0f2d874cf5" xsi:nil="true"/>
    <lcf76f155ced4ddcb4097134ff3c332f xmlns="ad602645-7b66-42ab-a938-780c25dca67f">
      <Terms xmlns="http://schemas.microsoft.com/office/infopath/2007/PartnerControls"/>
    </lcf76f155ced4ddcb4097134ff3c332f>
    <hca2169e3b0945318411f30479ba40c8 xmlns="c1fdd505-2570-46c2-bd04-3e0f2d874cf5">
      <Terms xmlns="http://schemas.microsoft.com/office/infopath/2007/PartnerControls"/>
    </hca2169e3b0945318411f30479ba40c8>
    <a0d1b14b197747dfafc19f70ff45d4f6 xmlns="c1fdd505-2570-46c2-bd04-3e0f2d874cf5">
      <Terms xmlns="http://schemas.microsoft.com/office/infopath/2007/PartnerControls"/>
    </a0d1b14b197747dfafc19f70ff45d4f6>
    <ia017ac09b1942648b563fe0b2b14d52 xmlns="c1fdd505-2570-46c2-bd04-3e0f2d874cf5">
      <Terms xmlns="http://schemas.microsoft.com/office/infopath/2007/PartnerControls">
        <TermInfo xmlns="http://schemas.microsoft.com/office/infopath/2007/PartnerControls">
          <TermName xmlns="http://schemas.microsoft.com/office/infopath/2007/PartnerControls">CWSS</TermName>
          <TermId xmlns="http://schemas.microsoft.com/office/infopath/2007/PartnerControls">47e580bc-afd7-4809-9bd0-300516869dea</TermId>
        </TermInfo>
      </Terms>
    </ia017ac09b1942648b563fe0b2b14d52>
    <j78542b1fffc4a1c84659474212e3133 xmlns="c1fdd505-2570-46c2-bd04-3e0f2d874cf5">
      <Terms xmlns="http://schemas.microsoft.com/office/infopath/2007/PartnerControls">
        <TermInfo xmlns="http://schemas.microsoft.com/office/infopath/2007/PartnerControls">
          <TermName xmlns="http://schemas.microsoft.com/office/infopath/2007/PartnerControls">CWRD</TermName>
          <TermId xmlns="http://schemas.microsoft.com/office/infopath/2007/PartnerControls">6d71ff58-4882-4388-ab5c-218969b1e9c8</TermId>
        </TermInfo>
      </Terms>
    </j78542b1fffc4a1c84659474212e3133>
    <ADBYear xmlns="c1fdd505-2570-46c2-bd04-3e0f2d874cf5" xsi:nil="true"/>
    <ADBAuthors xmlns="c1fdd505-2570-46c2-bd04-3e0f2d874cf5">
      <UserInfo>
        <DisplayName/>
        <AccountId xsi:nil="true"/>
        <AccountType/>
      </UserInfo>
    </ADBAuthors>
    <p030e467f78f45b4ae8f7e2c17ea4d82 xmlns="c1fdd505-2570-46c2-bd04-3e0f2d874cf5">
      <Terms xmlns="http://schemas.microsoft.com/office/infopath/2007/PartnerControls"/>
    </p030e467f78f45b4ae8f7e2c17ea4d82>
    <h35d3bd3f16b4964a022bfaedf90233f xmlns="c1fdd505-2570-46c2-bd04-3e0f2d874cf5">
      <Terms xmlns="http://schemas.microsoft.com/office/infopath/2007/PartnerControls"/>
    </h35d3bd3f16b4964a022bfaedf90233f>
    <k985dbdc596c44d7acaf8184f33920f0 xmlns="c1fdd505-2570-46c2-bd04-3e0f2d874cf5">
      <Terms xmlns="http://schemas.microsoft.com/office/infopath/2007/PartnerControls"/>
    </k985dbdc596c44d7acaf8184f33920f0>
    <ADBDocumentKind xmlns="c1fdd505-2570-46c2-bd04-3e0f2d874cf5" xsi:nil="true"/>
    <ADBSourceLink xmlns="c1fdd505-2570-46c2-bd04-3e0f2d874cf5">
      <Url xsi:nil="true"/>
      <Description xsi:nil="true"/>
    </ADBSourceLink>
    <h00e4aaaf4624e24a7df7f06faa038c6 xmlns="c1fdd505-2570-46c2-bd04-3e0f2d874cf5">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16ac8743-31bb-43f8-9a73-533a041667d6</TermId>
        </TermInfo>
      </Terms>
    </h00e4aaaf4624e24a7df7f06faa038c6>
    <kc098dd651dc4f4b9248417ab8ccab6f xmlns="c1fdd505-2570-46c2-bd04-3e0f2d874cf5">
      <Terms xmlns="http://schemas.microsoft.com/office/infopath/2007/PartnerControls"/>
    </kc098dd651dc4f4b9248417ab8ccab6f>
    <ADBDocumentTypeValue xmlns="c1fdd505-2570-46c2-bd04-3e0f2d874cf5" xsi:nil="true"/>
    <d01a0ce1b141461dbfb235a3ab729a2c xmlns="c1fdd505-2570-46c2-bd04-3e0f2d874cf5">
      <Terms xmlns="http://schemas.microsoft.com/office/infopath/2007/PartnerControls"/>
    </d01a0ce1b141461dbfb235a3ab729a2c>
    <d61536b25a8a4fedb48bb564279be82a xmlns="c1fdd505-2570-46c2-bd04-3e0f2d874cf5">
      <Terms xmlns="http://schemas.microsoft.com/office/infopath/2007/PartnerControls">
        <TermInfo xmlns="http://schemas.microsoft.com/office/infopath/2007/PartnerControls">
          <TermName xmlns="http://schemas.microsoft.com/office/infopath/2007/PartnerControls">CWRD</TermName>
          <TermId xmlns="http://schemas.microsoft.com/office/infopath/2007/PartnerControls">6d71ff58-4882-4388-ab5c-218969b1e9c8</TermId>
        </TermInfo>
      </Terms>
    </d61536b25a8a4fedb48bb564279be82a>
    <ADBCirculatedLink xmlns="c1fdd505-2570-46c2-bd04-3e0f2d874cf5">
      <Url xsi:nil="true"/>
      <Description xsi:nil="true"/>
    </ADBCirculatedLink>
    <TaxCatchAll xmlns="c1fdd505-2570-46c2-bd04-3e0f2d874cf5">
      <Value>5</Value>
      <Value>3</Value>
      <Value>2</Value>
      <Value>1</Value>
    </TaxCatchAll>
    <_ApprovalAssignedTo xmlns="ad602645-7b66-42ab-a938-780c25dca67f">
      <UserInfo>
        <DisplayName/>
        <AccountId xsi:nil="true"/>
        <AccountType/>
      </UserInfo>
    </_ApprovalAssignedTo>
    <_ApprovalStatus xmlns="ad602645-7b66-42ab-a938-780c25dca67f">0</_ApprovalStatus>
    <_ApprovalRespondedBy xmlns="ad602645-7b66-42ab-a938-780c25dca67f">
      <UserInfo>
        <DisplayName/>
        <AccountId xsi:nil="true"/>
        <AccountType/>
      </UserInfo>
    </_ApprovalRespondedBy>
    <_ApprovalSentBy xmlns="ad602645-7b66-42ab-a938-780c25dca67f">
      <UserInfo>
        <DisplayName/>
        <AccountId xsi:nil="true"/>
        <AccountType/>
      </UserInfo>
    </_ApprovalSentBy>
  </documentManagement>
</p:properties>
</file>

<file path=customXml/item4.xml><?xml version="1.0" encoding="utf-8"?>
<?mso-contentType ?>
<SharedContentType xmlns="Microsoft.SharePoint.Taxonomy.ContentTypeSync" SourceId="115af50e-efb3-4a0e-b425-875ff625e09e" ContentTypeId="0x010100A3BFD338C4D69F46BE33AA49AB508701" PreviousValue="false"/>
</file>

<file path=customXml/item5.xml><?xml version="1.0" encoding="utf-8"?>
<ct:contentTypeSchema xmlns:ct="http://schemas.microsoft.com/office/2006/metadata/contentType" xmlns:ma="http://schemas.microsoft.com/office/2006/metadata/properties/metaAttributes" ct:_="" ma:_="" ma:contentTypeName="ADB Project Document" ma:contentTypeID="0x010100A3BFD338C4D69F46BE33AA49AB50870100C520B00D8BB20C45814389052060F14C" ma:contentTypeVersion="28" ma:contentTypeDescription="" ma:contentTypeScope="" ma:versionID="9be82585fb1017e9f57d724018cc7882">
  <xsd:schema xmlns:xsd="http://www.w3.org/2001/XMLSchema" xmlns:xs="http://www.w3.org/2001/XMLSchema" xmlns:p="http://schemas.microsoft.com/office/2006/metadata/properties" xmlns:ns2="c1fdd505-2570-46c2-bd04-3e0f2d874cf5" xmlns:ns3="ad602645-7b66-42ab-a938-780c25dca67f" xmlns:ns4="374793f7-8f2b-4177-9cc3-2a8d0cfae40f" targetNamespace="http://schemas.microsoft.com/office/2006/metadata/properties" ma:root="true" ma:fieldsID="15e4987779d57f0602fd9fc988f65236" ns2:_="" ns3:_="" ns4:_="">
    <xsd:import namespace="c1fdd505-2570-46c2-bd04-3e0f2d874cf5"/>
    <xsd:import namespace="ad602645-7b66-42ab-a938-780c25dca67f"/>
    <xsd:import namespace="374793f7-8f2b-4177-9cc3-2a8d0cfae40f"/>
    <xsd:element name="properties">
      <xsd:complexType>
        <xsd:sequence>
          <xsd:element name="documentManagement">
            <xsd:complexType>
              <xsd:all>
                <xsd:element ref="ns2:ADBDocumentTypeValue" minOccurs="0"/>
                <xsd:element ref="ns2:ADBDocumentDate" minOccurs="0"/>
                <xsd:element ref="ns2:ADBMonth" minOccurs="0"/>
                <xsd:element ref="ns2:ADBYear" minOccurs="0"/>
                <xsd:element ref="ns2:ADBAuthors" minOccurs="0"/>
                <xsd:element ref="ns2:ADBSourceLink" minOccurs="0"/>
                <xsd:element ref="ns2:ADBCirculatedLink" minOccurs="0"/>
                <xsd:element ref="ns2:k985dbdc596c44d7acaf8184f33920f0" minOccurs="0"/>
                <xsd:element ref="ns2:a0d1b14b197747dfafc19f70ff45d4f6" minOccurs="0"/>
                <xsd:element ref="ns2:d01a0ce1b141461dbfb235a3ab729a2c" minOccurs="0"/>
                <xsd:element ref="ns2:TaxCatchAll" minOccurs="0"/>
                <xsd:element ref="ns2:hca2169e3b0945318411f30479ba40c8" minOccurs="0"/>
                <xsd:element ref="ns2:p030e467f78f45b4ae8f7e2c17ea4d82" minOccurs="0"/>
                <xsd:element ref="ns2:h00e4aaaf4624e24a7df7f06faa038c6" minOccurs="0"/>
                <xsd:element ref="ns2:d61536b25a8a4fedb48bb564279be82a" minOccurs="0"/>
                <xsd:element ref="ns2:ADBDocumentKind" minOccurs="0"/>
                <xsd:element ref="ns2:ia017ac09b1942648b563fe0b2b14d52" minOccurs="0"/>
                <xsd:element ref="ns2:h35d3bd3f16b4964a022bfaedf90233f" minOccurs="0"/>
                <xsd:element ref="ns2:kc098dd651dc4f4b9248417ab8ccab6f" minOccurs="0"/>
                <xsd:element ref="ns3:MediaServiceMetadata" minOccurs="0"/>
                <xsd:element ref="ns3:MediaServiceFastMetadata" minOccurs="0"/>
                <xsd:element ref="ns4:SharedWithUsers" minOccurs="0"/>
                <xsd:element ref="ns4: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element ref="ns3:MediaServiceSearchProperties" minOccurs="0"/>
                <xsd:element ref="ns3:MediaServiceBillingMetadata" minOccurs="0"/>
                <xsd:element ref="ns2:j78542b1fffc4a1c84659474212e3133"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dd505-2570-46c2-bd04-3e0f2d874cf5" elementFormDefault="qualified">
    <xsd:import namespace="http://schemas.microsoft.com/office/2006/documentManagement/types"/>
    <xsd:import namespace="http://schemas.microsoft.com/office/infopath/2007/PartnerControls"/>
    <xsd:element name="ADBDocumentTypeValue" ma:index="2" nillable="true" ma:displayName="Document Type" ma:hidden="true" ma:internalName="ADBDocumentTypeValue" ma:readOnly="false">
      <xsd:simpleType>
        <xsd:restriction base="dms:Text">
          <xsd:maxLength value="255"/>
        </xsd:restriction>
      </xsd:simpleType>
    </xsd:element>
    <xsd:element name="ADBDocumentDate" ma:index="4" nillable="true" ma:displayName="Document Date" ma:format="DateOnly" ma:internalName="ADBDocumentDate">
      <xsd:simpleType>
        <xsd:restriction base="dms:DateTime"/>
      </xsd:simpleType>
    </xsd:element>
    <xsd:element name="ADBMonth" ma:index="5" nillable="true" ma:displayName="Month" ma:format="Dropdown" ma:internalName="ADBMonth">
      <xsd:simpleType>
        <xsd:restriction base="dms:Choice">
          <xsd:enumeration value="01-Jan"/>
          <xsd:enumeration value="02-Feb"/>
          <xsd:enumeration value="03-Mar"/>
          <xsd:enumeration value="04-Apr"/>
          <xsd:enumeration value="05-May"/>
          <xsd:enumeration value="06-Jun"/>
          <xsd:enumeration value="07-Jul"/>
          <xsd:enumeration value="08-Aug"/>
          <xsd:enumeration value="09-Sep"/>
          <xsd:enumeration value="10-Oct"/>
          <xsd:enumeration value="11-Nov"/>
          <xsd:enumeration value="12-Dec"/>
        </xsd:restriction>
      </xsd:simpleType>
    </xsd:element>
    <xsd:element name="ADBYear" ma:index="6" nillable="true" ma:displayName="Year" ma:internalName="ADBYear">
      <xsd:simpleType>
        <xsd:restriction base="dms:Text">
          <xsd:maxLength value="4"/>
        </xsd:restriction>
      </xsd:simpleType>
    </xsd:element>
    <xsd:element name="ADBAuthors" ma:index="7" nillable="true" ma:displayName="Authors" ma:list="UserInfo" ma:SharePointGroup="0" ma:internalName="ADBAuth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BSourceLink" ma:index="14" nillable="true" ma:displayName="Source Link" ma:format="Hyperlink" ma:internalName="ADBSourceLink">
      <xsd:complexType>
        <xsd:complexContent>
          <xsd:extension base="dms:URL">
            <xsd:sequence>
              <xsd:element name="Url" type="dms:ValidUrl" minOccurs="0" nillable="true"/>
              <xsd:element name="Description" type="xsd:string" nillable="true"/>
            </xsd:sequence>
          </xsd:extension>
        </xsd:complexContent>
      </xsd:complexType>
    </xsd:element>
    <xsd:element name="ADBCirculatedLink" ma:index="15" nillable="true" ma:displayName="Final Document Link" ma:format="Hyperlink" ma:internalName="ADBCirculatedLink">
      <xsd:complexType>
        <xsd:complexContent>
          <xsd:extension base="dms:URL">
            <xsd:sequence>
              <xsd:element name="Url" type="dms:ValidUrl" minOccurs="0" nillable="true"/>
              <xsd:element name="Description" type="xsd:string" nillable="true"/>
            </xsd:sequence>
          </xsd:extension>
        </xsd:complexContent>
      </xsd:complexType>
    </xsd:element>
    <xsd:element name="k985dbdc596c44d7acaf8184f33920f0" ma:index="17" nillable="true" ma:taxonomy="true" ma:internalName="k985dbdc596c44d7acaf8184f33920f0" ma:taxonomyFieldName="ADBCountry" ma:displayName="Country" ma:default="" ma:fieldId="{4985dbdc-596c-44d7-acaf-8184f33920f0}" ma:sspId="115af50e-efb3-4a0e-b425-875ff625e09e" ma:termSetId="169202c7-46da-431e-ac86-348c41a1f49b" ma:anchorId="00000000-0000-0000-0000-000000000000" ma:open="false" ma:isKeyword="false">
      <xsd:complexType>
        <xsd:sequence>
          <xsd:element ref="pc:Terms" minOccurs="0" maxOccurs="1"/>
        </xsd:sequence>
      </xsd:complexType>
    </xsd:element>
    <xsd:element name="a0d1b14b197747dfafc19f70ff45d4f6" ma:index="18" nillable="true" ma:taxonomy="true" ma:internalName="a0d1b14b197747dfafc19f70ff45d4f6" ma:taxonomyFieldName="ADBProjectDocumentType" ma:displayName="ADB Project Document Type" ma:default="" ma:fieldId="{a0d1b14b-1977-47df-afc1-9f70ff45d4f6}" ma:sspId="115af50e-efb3-4a0e-b425-875ff625e09e" ma:termSetId="14b53411-9553-454e-9031-2e4b08df825b" ma:anchorId="00000000-0000-0000-0000-000000000000" ma:open="false" ma:isKeyword="false">
      <xsd:complexType>
        <xsd:sequence>
          <xsd:element ref="pc:Terms" minOccurs="0" maxOccurs="1"/>
        </xsd:sequence>
      </xsd:complexType>
    </xsd:element>
    <xsd:element name="d01a0ce1b141461dbfb235a3ab729a2c" ma:index="19" nillable="true" ma:taxonomy="true" ma:internalName="d01a0ce1b141461dbfb235a3ab729a2c" ma:taxonomyFieldName="ADBSector" ma:displayName="Sector" ma:default="" ma:fieldId="{d01a0ce1-b141-461d-bfb2-35a3ab729a2c}" ma:sspId="115af50e-efb3-4a0e-b425-875ff625e09e" ma:termSetId="bae01210-cdc5-4479-86d7-616c28c0a9b3"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764faa69-36e5-417c-bdb5-4951a23dc34c}" ma:internalName="TaxCatchAll" ma:showField="CatchAllData" ma:web="374793f7-8f2b-4177-9cc3-2a8d0cfae40f">
      <xsd:complexType>
        <xsd:complexContent>
          <xsd:extension base="dms:MultiChoiceLookup">
            <xsd:sequence>
              <xsd:element name="Value" type="dms:Lookup" maxOccurs="unbounded" minOccurs="0" nillable="true"/>
            </xsd:sequence>
          </xsd:extension>
        </xsd:complexContent>
      </xsd:complexType>
    </xsd:element>
    <xsd:element name="hca2169e3b0945318411f30479ba40c8" ma:index="21" nillable="true" ma:taxonomy="true" ma:internalName="hca2169e3b0945318411f30479ba40c8" ma:taxonomyFieldName="ADBProject" ma:displayName="Project" ma:default="" ma:fieldId="{1ca2169e-3b09-4531-8411-f30479ba40c8}" ma:sspId="115af50e-efb3-4a0e-b425-875ff625e09e" ma:termSetId="7a252312-03a3-44f4-bc5c-a08b11dfe2f6" ma:anchorId="00000000-0000-0000-0000-000000000000" ma:open="false" ma:isKeyword="false">
      <xsd:complexType>
        <xsd:sequence>
          <xsd:element ref="pc:Terms" minOccurs="0" maxOccurs="1"/>
        </xsd:sequence>
      </xsd:complexType>
    </xsd:element>
    <xsd:element name="p030e467f78f45b4ae8f7e2c17ea4d82" ma:index="22" nillable="true" ma:taxonomy="true" ma:internalName="p030e467f78f45b4ae8f7e2c17ea4d82" ma:taxonomyFieldName="ADBDocumentSecurity" ma:displayName="Document Security" ma:default="" ma:fieldId="{9030e467-f78f-45b4-ae8f-7e2c17ea4d82}" ma:sspId="115af50e-efb3-4a0e-b425-875ff625e09e" ma:termSetId="9b0b4686-afa9-4a02-bc15-8fbc99f17210" ma:anchorId="00000000-0000-0000-0000-000000000000" ma:open="false" ma:isKeyword="false">
      <xsd:complexType>
        <xsd:sequence>
          <xsd:element ref="pc:Terms" minOccurs="0" maxOccurs="1"/>
        </xsd:sequence>
      </xsd:complexType>
    </xsd:element>
    <xsd:element name="h00e4aaaf4624e24a7df7f06faa038c6" ma:index="24" nillable="true" ma:taxonomy="true" ma:internalName="h00e4aaaf4624e24a7df7f06faa038c6" ma:taxonomyFieldName="ADBDocumentLanguage" ma:displayName="Document Language" ma:default="1;#English|16ac8743-31bb-43f8-9a73-533a041667d6" ma:fieldId="{100e4aaa-f462-4e24-a7df-7f06faa038c6}" ma:sspId="115af50e-efb3-4a0e-b425-875ff625e09e" ma:termSetId="fdf74959-6eb2-4689-a0fc-b9e1ab230b09" ma:anchorId="00000000-0000-0000-0000-000000000000" ma:open="false" ma:isKeyword="false">
      <xsd:complexType>
        <xsd:sequence>
          <xsd:element ref="pc:Terms" minOccurs="0" maxOccurs="1"/>
        </xsd:sequence>
      </xsd:complexType>
    </xsd:element>
    <xsd:element name="d61536b25a8a4fedb48bb564279be82a" ma:index="27" nillable="true" ma:taxonomy="true" ma:internalName="d61536b25a8a4fedb48bb564279be82a" ma:taxonomyFieldName="ADBDepartmentOwner" ma:displayName="Department Owner" ma:default="" ma:fieldId="{d61536b2-5a8a-4fed-b48b-b564279be82a}" ma:sspId="115af50e-efb3-4a0e-b425-875ff625e09e" ma:termSetId="b965cdb6-1071-4c6a-a9a3-189d53a950d4" ma:anchorId="00000000-0000-0000-0000-000000000000" ma:open="false" ma:isKeyword="false">
      <xsd:complexType>
        <xsd:sequence>
          <xsd:element ref="pc:Terms" minOccurs="0" maxOccurs="1"/>
        </xsd:sequence>
      </xsd:complexType>
    </xsd:element>
    <xsd:element name="ADBDocumentKind" ma:index="30" nillable="true" ma:displayName="Document Kind" ma:format="Dropdown" ma:internalName="ADBDocumentKind">
      <xsd:simpleType>
        <xsd:restriction base="dms:Choice">
          <xsd:enumeration value="Main Document"/>
          <xsd:enumeration value="Linked Document"/>
          <xsd:enumeration value="Supporting Document"/>
        </xsd:restriction>
      </xsd:simpleType>
    </xsd:element>
    <xsd:element name="ia017ac09b1942648b563fe0b2b14d52" ma:index="32" nillable="true" ma:taxonomy="true" ma:internalName="ia017ac09b1942648b563fe0b2b14d52" ma:taxonomyFieldName="ADBDivision" ma:displayName="Division" ma:default="" ma:fieldId="{2a017ac0-9b19-4264-8b56-3fe0b2b14d52}" ma:sspId="115af50e-efb3-4a0e-b425-875ff625e09e" ma:termSetId="d736278f-2140-40cc-b46b-6a0ab0de2d29" ma:anchorId="00000000-0000-0000-0000-000000000000" ma:open="false" ma:isKeyword="false">
      <xsd:complexType>
        <xsd:sequence>
          <xsd:element ref="pc:Terms" minOccurs="0" maxOccurs="1"/>
        </xsd:sequence>
      </xsd:complexType>
    </xsd:element>
    <xsd:element name="h35d3bd3f16b4964a022bfaedf90233f" ma:index="33" nillable="true" ma:taxonomy="true" ma:internalName="h35d3bd3f16b4964a022bfaedf90233f" ma:taxonomyFieldName="ADBSubRegion" ma:displayName="Subregion" ma:readOnly="false" ma:default="" ma:fieldId="{135d3bd3-f16b-4964-a022-bfaedf90233f}" ma:taxonomyMulti="true" ma:sspId="115af50e-efb3-4a0e-b425-875ff625e09e" ma:termSetId="26887811-cbc8-440f-ae3c-476d537525b4" ma:anchorId="00000000-0000-0000-0000-000000000000" ma:open="false" ma:isKeyword="false">
      <xsd:complexType>
        <xsd:sequence>
          <xsd:element ref="pc:Terms" minOccurs="0" maxOccurs="1"/>
        </xsd:sequence>
      </xsd:complexType>
    </xsd:element>
    <xsd:element name="kc098dd651dc4f4b9248417ab8ccab6f" ma:index="35" nillable="true" ma:taxonomy="true" ma:internalName="kc098dd651dc4f4b9248417ab8ccab6f" ma:taxonomyFieldName="Segment" ma:displayName="Segment" ma:readOnly="false" ma:default="" ma:fieldId="{4c098dd6-51dc-4f4b-9248-417ab8ccab6f}" ma:sspId="115af50e-efb3-4a0e-b425-875ff625e09e" ma:termSetId="ca487498-3907-4013-84b5-72a7400220c5" ma:anchorId="00000000-0000-0000-0000-000000000000" ma:open="false" ma:isKeyword="false">
      <xsd:complexType>
        <xsd:sequence>
          <xsd:element ref="pc:Terms" minOccurs="0" maxOccurs="1"/>
        </xsd:sequence>
      </xsd:complexType>
    </xsd:element>
    <xsd:element name="j78542b1fffc4a1c84659474212e3133" ma:index="56" nillable="true" ma:taxonomy="true" ma:internalName="j78542b1fffc4a1c84659474212e3133" ma:taxonomyFieldName="ADBContentGroup" ma:displayName="Content Group" ma:default="2;#CWRD|6d71ff58-4882-4388-ab5c-218969b1e9c8" ma:fieldId="{378542b1-fffc-4a1c-8465-9474212e3133}" ma:taxonomyMulti="true" ma:sspId="115af50e-efb3-4a0e-b425-875ff625e09e" ma:termSetId="2a9ffbee-93a5-418b-bcdb-8d6817936e6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602645-7b66-42ab-a938-780c25dca67f"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true">
      <xsd:simpleType>
        <xsd:restriction base="dms:Note"/>
      </xsd:simpleType>
    </xsd:element>
    <xsd:element name="MediaServiceFastMetadata" ma:index="39" nillable="true" ma:displayName="MediaServiceFastMetadata" ma:hidden="true" ma:internalName="MediaServiceFastMetadata" ma:readOnly="true">
      <xsd:simpleType>
        <xsd:restriction base="dms:Note"/>
      </xsd:simpleType>
    </xsd:element>
    <xsd:element name="MediaServiceDateTaken" ma:index="42" nillable="true" ma:displayName="MediaServiceDateTaken" ma:hidden="true" ma:internalName="MediaServiceDateTaken" ma:readOnly="true">
      <xsd:simpleType>
        <xsd:restriction base="dms:Text"/>
      </xsd:simpleType>
    </xsd:element>
    <xsd:element name="MediaServiceAutoTags" ma:index="43" nillable="true" ma:displayName="Tags" ma:internalName="MediaServiceAutoTags" ma:readOnly="true">
      <xsd:simpleType>
        <xsd:restriction base="dms:Text"/>
      </xsd:simple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Location" ma:index="47" nillable="true" ma:displayName="Location" ma:internalName="MediaServiceLocation" ma:readOnly="true">
      <xsd:simpleType>
        <xsd:restriction base="dms:Text"/>
      </xsd:simpleType>
    </xsd:element>
    <xsd:element name="MediaServiceAutoKeyPoints" ma:index="48" nillable="true" ma:displayName="MediaServiceAutoKeyPoints" ma:hidden="true" ma:internalName="MediaServiceAutoKeyPoints" ma:readOnly="true">
      <xsd:simpleType>
        <xsd:restriction base="dms:Note"/>
      </xsd:simpleType>
    </xsd:element>
    <xsd:element name="MediaServiceKeyPoints" ma:index="49" nillable="true" ma:displayName="KeyPoints" ma:internalName="MediaServiceKeyPoints" ma:readOnly="true">
      <xsd:simpleType>
        <xsd:restriction base="dms:Note">
          <xsd:maxLength value="255"/>
        </xsd:restriction>
      </xsd:simpleType>
    </xsd:element>
    <xsd:element name="MediaLengthInSeconds" ma:index="50" nillable="true" ma:displayName="Length (seconds)" ma:internalName="MediaLengthInSeconds" ma:readOnly="true">
      <xsd:simpleType>
        <xsd:restriction base="dms:Unknown"/>
      </xsd:simpleType>
    </xsd:element>
    <xsd:element name="lcf76f155ced4ddcb4097134ff3c332f" ma:index="52" nillable="true" ma:taxonomy="true" ma:internalName="lcf76f155ced4ddcb4097134ff3c332f" ma:taxonomyFieldName="MediaServiceImageTags" ma:displayName="Image Tags" ma:readOnly="false" ma:fieldId="{5cf76f15-5ced-4ddc-b409-7134ff3c332f}" ma:taxonomyMulti="true" ma:sspId="115af50e-efb3-4a0e-b425-875ff625e0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4" nillable="true" ma:displayName="MediaServiceSearchProperties" ma:hidden="true" ma:internalName="MediaServiceSearchProperties" ma:readOnly="true">
      <xsd:simpleType>
        <xsd:restriction base="dms:Note"/>
      </xsd:simpleType>
    </xsd:element>
    <xsd:element name="MediaServiceBillingMetadata" ma:index="55" nillable="true" ma:displayName="MediaServiceBillingMetadata" ma:hidden="true" ma:internalName="MediaServiceBillingMetadata" ma:readOnly="true">
      <xsd:simpleType>
        <xsd:restriction base="dms:Note"/>
      </xsd:simpleType>
    </xsd:element>
    <xsd:element name="_ApprovalAssignedTo" ma:index="57"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58"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59"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60"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4793f7-8f2b-4177-9cc3-2a8d0cfae40f" elementFormDefault="qualified">
    <xsd:import namespace="http://schemas.microsoft.com/office/2006/documentManagement/types"/>
    <xsd:import namespace="http://schemas.microsoft.com/office/infopath/2007/PartnerControls"/>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ask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7EA088-213C-4E7D-9913-24BB0E6DF3A3}">
  <ds:schemaRefs>
    <ds:schemaRef ds:uri="http://schemas.microsoft.com/sharepoint/v3/contenttype/forms"/>
  </ds:schemaRefs>
</ds:datastoreItem>
</file>

<file path=customXml/itemProps2.xml><?xml version="1.0" encoding="utf-8"?>
<ds:datastoreItem xmlns:ds="http://schemas.openxmlformats.org/officeDocument/2006/customXml" ds:itemID="{71B528A0-0E63-403B-A97F-5717912C4D5B}">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71D74856-0595-437D-903B-DB6D9E60128A}">
  <ds:schemaRefs>
    <ds:schemaRef ds:uri="http://schemas.microsoft.com/office/2006/metadata/properties"/>
    <ds:schemaRef ds:uri="http://www.w3.org/2000/xmlns/"/>
    <ds:schemaRef ds:uri="c1fdd505-2570-46c2-bd04-3e0f2d874cf5"/>
    <ds:schemaRef ds:uri="http://www.w3.org/2001/XMLSchema-instance"/>
    <ds:schemaRef ds:uri="ad602645-7b66-42ab-a938-780c25dca67f"/>
    <ds:schemaRef ds:uri="http://schemas.microsoft.com/office/infopath/2007/PartnerControls"/>
  </ds:schemaRefs>
</ds:datastoreItem>
</file>

<file path=customXml/itemProps4.xml><?xml version="1.0" encoding="utf-8"?>
<ds:datastoreItem xmlns:ds="http://schemas.openxmlformats.org/officeDocument/2006/customXml" ds:itemID="{FA31A0B1-5408-4BD4-8DAB-460B91CB95C3}">
  <ds:schemaRefs>
    <ds:schemaRef ds:uri="Microsoft.SharePoint.Taxonomy.ContentTypeSync"/>
  </ds:schemaRefs>
</ds:datastoreItem>
</file>

<file path=customXml/itemProps5.xml><?xml version="1.0" encoding="utf-8"?>
<ds:datastoreItem xmlns:ds="http://schemas.openxmlformats.org/officeDocument/2006/customXml" ds:itemID="{CAEA4DEA-CB65-421E-86B6-F03E81E25CCF}">
  <ds:schemaRefs>
    <ds:schemaRef ds:uri="http://schemas.microsoft.com/office/2006/metadata/contentType"/>
    <ds:schemaRef ds:uri="http://schemas.microsoft.com/office/2006/metadata/properties/metaAttributes"/>
    <ds:schemaRef ds:uri="http://www.w3.org/2000/xmlns/"/>
    <ds:schemaRef ds:uri="http://www.w3.org/2001/XMLSchema"/>
    <ds:schemaRef ds:uri="c1fdd505-2570-46c2-bd04-3e0f2d874cf5"/>
    <ds:schemaRef ds:uri="ad602645-7b66-42ab-a938-780c25dca67f"/>
    <ds:schemaRef ds:uri="374793f7-8f2b-4177-9cc3-2a8d0cfae40f"/>
  </ds:schemaRefs>
</ds:datastoreItem>
</file>

<file path=docProps/app.xml><?xml version="1.0" encoding="utf-8"?>
<Properties xmlns="http://schemas.openxmlformats.org/officeDocument/2006/extended-properties" xmlns:vt="http://schemas.openxmlformats.org/officeDocument/2006/docPropsVTypes">
  <Template>@IFB%20Template.dotx</Template>
  <TotalTime>0</TotalTime>
  <Pages>1</Pages>
  <Words>642</Words>
  <Characters>3896</Characters>
  <Application>Microsoft Office Word</Application>
  <DocSecurity>0</DocSecurity>
  <Lines>32</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Asian Development Bank</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gem</dc:creator>
  <cp:lastModifiedBy>Гость</cp:lastModifiedBy>
  <cp:revision>2</cp:revision>
  <dcterms:created xsi:type="dcterms:W3CDTF">2026-10-12T03:49:00Z</dcterms:created>
  <dcterms:modified xsi:type="dcterms:W3CDTF">2026-10-12T03:49:00Z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0x010100A3BFD338C4D69F46BE33AA49AB50870100C520B00D8BB20C45814389052060F14C</vt:lpwstr>
  </property>
  <property fmtid="{D5CDD505-2E9C-101B-9397-08002B2CF9AE}" pid="3" name="ClassificationContentMarkingFooterShapeIds">
    <vt:lpwstr>46181b06,5c384e4c,3b43f25e</vt:lpwstr>
  </property>
  <property fmtid="{D5CDD505-2E9C-101B-9397-08002B2CF9AE}" pid="4" name="ClassificationContentMarkingFooterFontProps">
    <vt:lpwstr>#000000,8,Calibri</vt:lpwstr>
  </property>
  <property fmtid="{D5CDD505-2E9C-101B-9397-08002B2CF9AE}" pid="5" name="ClassificationContentMarkingFooterText">
    <vt:lpwstr>INTERNAL. This information is accessible to ADB Management and staff. It may be shared outside ADB with appropriate permission.</vt:lpwstr>
  </property>
  <property fmtid="{D5CDD505-2E9C-101B-9397-08002B2CF9AE}" pid="6" name="MSIP_Label_817d4574-7375-4d17-b29c-6e4c6df0fcb0_Enabled">
    <vt:lpwstr>true</vt:lpwstr>
  </property>
  <property fmtid="{D5CDD505-2E9C-101B-9397-08002B2CF9AE}" pid="7" name="MSIP_Label_817d4574-7375-4d17-b29c-6e4c6df0fcb0_SetDate">
    <vt:lpwstr>2024-07-26T08:09:50Z</vt:lpwstr>
  </property>
  <property fmtid="{D5CDD505-2E9C-101B-9397-08002B2CF9AE}" pid="8" name="MSIP_Label_817d4574-7375-4d17-b29c-6e4c6df0fcb0_Method">
    <vt:lpwstr>Standard</vt:lpwstr>
  </property>
  <property fmtid="{D5CDD505-2E9C-101B-9397-08002B2CF9AE}" pid="9" name="MSIP_Label_817d4574-7375-4d17-b29c-6e4c6df0fcb0_Name">
    <vt:lpwstr>ADB Internal</vt:lpwstr>
  </property>
  <property fmtid="{D5CDD505-2E9C-101B-9397-08002B2CF9AE}" pid="10" name="MSIP_Label_817d4574-7375-4d17-b29c-6e4c6df0fcb0_SiteId">
    <vt:lpwstr>9495d6bb-41c2-4c58-848f-92e52cf3d640</vt:lpwstr>
  </property>
  <property fmtid="{D5CDD505-2E9C-101B-9397-08002B2CF9AE}" pid="11" name="MSIP_Label_817d4574-7375-4d17-b29c-6e4c6df0fcb0_ActionId">
    <vt:lpwstr>0f4cbe9c-9ce8-44c6-82a0-12cc391d8277</vt:lpwstr>
  </property>
  <property fmtid="{D5CDD505-2E9C-101B-9397-08002B2CF9AE}" pid="12" name="MSIP_Label_817d4574-7375-4d17-b29c-6e4c6df0fcb0_ContentBits">
    <vt:lpwstr>2</vt:lpwstr>
  </property>
  <property fmtid="{D5CDD505-2E9C-101B-9397-08002B2CF9AE}" pid="13" name="MediaServiceImageTags">
    <vt:lpwstr/>
  </property>
  <property fmtid="{D5CDD505-2E9C-101B-9397-08002B2CF9AE}" pid="14" name="ADBProjectDocumentType">
    <vt:lpwstr/>
  </property>
  <property fmtid="{D5CDD505-2E9C-101B-9397-08002B2CF9AE}" pid="15" name="ADBSector">
    <vt:lpwstr/>
  </property>
  <property fmtid="{D5CDD505-2E9C-101B-9397-08002B2CF9AE}" pid="16" name="ADBDocumentLanguage">
    <vt:lpwstr>1;#English|16ac8743-31bb-43f8-9a73-533a041667d6</vt:lpwstr>
  </property>
  <property fmtid="{D5CDD505-2E9C-101B-9397-08002B2CF9AE}" pid="17" name="ADBSubRegion">
    <vt:lpwstr/>
  </property>
  <property fmtid="{D5CDD505-2E9C-101B-9397-08002B2CF9AE}" pid="18" name="Segment">
    <vt:lpwstr/>
  </property>
  <property fmtid="{D5CDD505-2E9C-101B-9397-08002B2CF9AE}" pid="19" name="ADBDepartmentOwner">
    <vt:lpwstr>3;#CWRD|6d71ff58-4882-4388-ab5c-218969b1e9c8</vt:lpwstr>
  </property>
  <property fmtid="{D5CDD505-2E9C-101B-9397-08002B2CF9AE}" pid="20" name="ADBCountry">
    <vt:lpwstr/>
  </property>
  <property fmtid="{D5CDD505-2E9C-101B-9397-08002B2CF9AE}" pid="21" name="ADBProject">
    <vt:lpwstr/>
  </property>
  <property fmtid="{D5CDD505-2E9C-101B-9397-08002B2CF9AE}" pid="22" name="ADBContentGroup">
    <vt:lpwstr>2;#CWRD|6d71ff58-4882-4388-ab5c-218969b1e9c8</vt:lpwstr>
  </property>
  <property fmtid="{D5CDD505-2E9C-101B-9397-08002B2CF9AE}" pid="23" name="ADBDivision">
    <vt:lpwstr>5;#CWSS|47e580bc-afd7-4809-9bd0-300516869dea</vt:lpwstr>
  </property>
  <property fmtid="{D5CDD505-2E9C-101B-9397-08002B2CF9AE}" pid="24" name="ADBDocumentSecurity">
    <vt:lpwstr/>
  </property>
</Properties>
</file>